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CDBA" w14:textId="77777777" w:rsidR="005D096F" w:rsidRPr="005D096F" w:rsidRDefault="005D096F" w:rsidP="005D096F">
      <w:pPr>
        <w:rPr>
          <w:rFonts w:ascii="Outfit" w:hAnsi="Outfit"/>
          <w:b/>
          <w:bCs/>
          <w:caps/>
          <w:sz w:val="28"/>
          <w:szCs w:val="28"/>
          <w:lang w:val="en-US"/>
        </w:rPr>
      </w:pPr>
      <w:r w:rsidRPr="005D096F">
        <w:rPr>
          <w:rFonts w:ascii="Outfit" w:hAnsi="Outfit"/>
          <w:b/>
          <w:bCs/>
          <w:caps/>
          <w:sz w:val="28"/>
          <w:szCs w:val="28"/>
          <w:lang w:val="en-US"/>
        </w:rPr>
        <w:t>Example: Completed Data Analysis Template</w:t>
      </w:r>
    </w:p>
    <w:p w14:paraId="6D115686" w14:textId="77777777" w:rsidR="005D096F" w:rsidRPr="005D096F" w:rsidRDefault="005D096F" w:rsidP="005D096F">
      <w:pPr>
        <w:rPr>
          <w:rFonts w:ascii="Outfit" w:hAnsi="Outfit"/>
          <w:b/>
          <w:bCs/>
          <w:sz w:val="22"/>
          <w:szCs w:val="22"/>
          <w:lang w:val="en-US"/>
        </w:rPr>
      </w:pPr>
      <w:r w:rsidRPr="005D096F">
        <w:rPr>
          <w:rFonts w:ascii="Outfit" w:hAnsi="Outfit"/>
          <w:b/>
          <w:bCs/>
          <w:sz w:val="22"/>
          <w:szCs w:val="22"/>
          <w:lang w:val="en-US"/>
        </w:rPr>
        <w:t xml:space="preserve">This is an extract from an extensive analysis completed by one teacher who combined pre-given categories based on the PCC creative skills and pedagogies </w:t>
      </w:r>
      <w:proofErr w:type="gramStart"/>
      <w:r w:rsidRPr="005D096F">
        <w:rPr>
          <w:rFonts w:ascii="Outfit" w:hAnsi="Outfit"/>
          <w:b/>
          <w:bCs/>
          <w:sz w:val="22"/>
          <w:szCs w:val="22"/>
          <w:lang w:val="en-US"/>
        </w:rPr>
        <w:t>framework, and</w:t>
      </w:r>
      <w:proofErr w:type="gramEnd"/>
      <w:r w:rsidRPr="005D096F">
        <w:rPr>
          <w:rFonts w:ascii="Outfit" w:hAnsi="Outfit"/>
          <w:b/>
          <w:bCs/>
          <w:sz w:val="22"/>
          <w:szCs w:val="22"/>
          <w:lang w:val="en-US"/>
        </w:rPr>
        <w:t xml:space="preserve"> then supplemented this with some of her own categories that she noticed in the data. </w:t>
      </w:r>
    </w:p>
    <w:tbl>
      <w:tblPr>
        <w:tblStyle w:val="TableGrid"/>
        <w:tblW w:w="13948" w:type="dxa"/>
        <w:tblLook w:val="04A0" w:firstRow="1" w:lastRow="0" w:firstColumn="1" w:lastColumn="0" w:noHBand="0" w:noVBand="1"/>
      </w:tblPr>
      <w:tblGrid>
        <w:gridCol w:w="4155"/>
        <w:gridCol w:w="9793"/>
      </w:tblGrid>
      <w:tr w:rsidR="005D096F" w:rsidRPr="005D096F" w14:paraId="03688B26" w14:textId="77777777">
        <w:tc>
          <w:tcPr>
            <w:tcW w:w="4155"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4D31398E" w14:textId="77777777" w:rsidR="005D096F" w:rsidRPr="005D096F" w:rsidRDefault="005D096F" w:rsidP="005D096F">
            <w:pPr>
              <w:rPr>
                <w:rFonts w:ascii="Outfit" w:hAnsi="Outfit"/>
                <w:b/>
                <w:bCs/>
                <w:sz w:val="22"/>
                <w:szCs w:val="22"/>
                <w:lang w:val="en-US"/>
              </w:rPr>
            </w:pPr>
            <w:r w:rsidRPr="005D096F">
              <w:rPr>
                <w:rFonts w:ascii="Outfit" w:hAnsi="Outfit"/>
                <w:b/>
                <w:bCs/>
                <w:sz w:val="22"/>
                <w:szCs w:val="22"/>
                <w:lang w:val="en-US"/>
              </w:rPr>
              <w:t>Research Question</w:t>
            </w:r>
          </w:p>
        </w:tc>
        <w:tc>
          <w:tcPr>
            <w:tcW w:w="9793" w:type="dxa"/>
            <w:tcBorders>
              <w:top w:val="single" w:sz="4" w:space="0" w:color="auto"/>
              <w:left w:val="single" w:sz="4" w:space="0" w:color="auto"/>
              <w:bottom w:val="single" w:sz="4" w:space="0" w:color="auto"/>
              <w:right w:val="single" w:sz="4" w:space="0" w:color="auto"/>
            </w:tcBorders>
            <w:hideMark/>
          </w:tcPr>
          <w:p w14:paraId="7479E58F" w14:textId="77777777" w:rsidR="005D096F" w:rsidRPr="005D096F" w:rsidRDefault="005D096F" w:rsidP="005D096F">
            <w:pPr>
              <w:rPr>
                <w:rFonts w:ascii="Outfit" w:hAnsi="Outfit"/>
                <w:b/>
                <w:bCs/>
                <w:sz w:val="22"/>
                <w:szCs w:val="22"/>
                <w:lang w:val="en-US"/>
              </w:rPr>
            </w:pPr>
            <w:r w:rsidRPr="005D096F">
              <w:rPr>
                <w:rFonts w:ascii="Outfit" w:hAnsi="Outfit"/>
                <w:b/>
                <w:bCs/>
                <w:sz w:val="22"/>
                <w:szCs w:val="22"/>
                <w:lang w:val="en-US"/>
              </w:rPr>
              <w:t>How do creative pedagogies in the geography classroom lead to deeper understanding of geomorphic processes?</w:t>
            </w:r>
            <w:r w:rsidRPr="005D096F">
              <w:rPr>
                <w:rFonts w:ascii="Outfit" w:hAnsi="Outfit"/>
                <w:b/>
                <w:bCs/>
                <w:sz w:val="22"/>
                <w:szCs w:val="22"/>
              </w:rPr>
              <w:t> </w:t>
            </w:r>
          </w:p>
        </w:tc>
      </w:tr>
      <w:tr w:rsidR="005D096F" w:rsidRPr="005D096F" w14:paraId="341C2939" w14:textId="77777777">
        <w:tc>
          <w:tcPr>
            <w:tcW w:w="4155"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5CAEEF5E" w14:textId="77777777" w:rsidR="005D096F" w:rsidRPr="005D096F" w:rsidRDefault="005D096F" w:rsidP="005D096F">
            <w:pPr>
              <w:rPr>
                <w:rFonts w:ascii="Outfit" w:hAnsi="Outfit"/>
                <w:b/>
                <w:bCs/>
                <w:i/>
                <w:iCs/>
                <w:sz w:val="22"/>
                <w:szCs w:val="22"/>
                <w:lang w:val="en-US"/>
              </w:rPr>
            </w:pPr>
            <w:r w:rsidRPr="005D096F">
              <w:rPr>
                <w:rFonts w:ascii="Outfit" w:hAnsi="Outfit"/>
                <w:b/>
                <w:bCs/>
                <w:sz w:val="22"/>
                <w:szCs w:val="22"/>
                <w:lang w:val="en-US"/>
              </w:rPr>
              <w:t xml:space="preserve">Category 1: </w:t>
            </w:r>
          </w:p>
        </w:tc>
        <w:tc>
          <w:tcPr>
            <w:tcW w:w="9793" w:type="dxa"/>
            <w:tcBorders>
              <w:top w:val="single" w:sz="4" w:space="0" w:color="auto"/>
              <w:left w:val="single" w:sz="4" w:space="0" w:color="auto"/>
              <w:bottom w:val="single" w:sz="4" w:space="0" w:color="auto"/>
              <w:right w:val="single" w:sz="4" w:space="0" w:color="auto"/>
            </w:tcBorders>
            <w:hideMark/>
          </w:tcPr>
          <w:p w14:paraId="3E21DCB0" w14:textId="77777777" w:rsidR="005D096F" w:rsidRPr="005D096F" w:rsidRDefault="005D096F" w:rsidP="005D096F">
            <w:pPr>
              <w:rPr>
                <w:rFonts w:ascii="Outfit" w:hAnsi="Outfit"/>
                <w:b/>
                <w:bCs/>
                <w:i/>
                <w:iCs/>
                <w:sz w:val="22"/>
                <w:szCs w:val="22"/>
                <w:lang w:val="en-US"/>
              </w:rPr>
            </w:pPr>
            <w:r w:rsidRPr="005D096F">
              <w:rPr>
                <w:rFonts w:ascii="Outfit" w:hAnsi="Outfit"/>
                <w:b/>
                <w:bCs/>
                <w:i/>
                <w:iCs/>
                <w:sz w:val="22"/>
                <w:szCs w:val="22"/>
                <w:lang w:val="en-US"/>
              </w:rPr>
              <w:t>Creative skill: Dialogue and collaboration</w:t>
            </w:r>
          </w:p>
        </w:tc>
      </w:tr>
      <w:tr w:rsidR="005D096F" w:rsidRPr="005D096F" w14:paraId="486CA96C" w14:textId="77777777">
        <w:tc>
          <w:tcPr>
            <w:tcW w:w="13948" w:type="dxa"/>
            <w:gridSpan w:val="2"/>
            <w:tcBorders>
              <w:top w:val="single" w:sz="4" w:space="0" w:color="auto"/>
              <w:left w:val="single" w:sz="4" w:space="0" w:color="auto"/>
              <w:bottom w:val="single" w:sz="4" w:space="0" w:color="auto"/>
              <w:right w:val="single" w:sz="4" w:space="0" w:color="auto"/>
            </w:tcBorders>
          </w:tcPr>
          <w:p w14:paraId="37664F04" w14:textId="77777777" w:rsidR="005D096F" w:rsidRPr="005D096F" w:rsidRDefault="005D096F" w:rsidP="005D096F">
            <w:pPr>
              <w:rPr>
                <w:rFonts w:ascii="Outfit" w:hAnsi="Outfit"/>
                <w:i/>
                <w:iCs/>
                <w:sz w:val="22"/>
                <w:szCs w:val="22"/>
              </w:rPr>
            </w:pPr>
            <w:r w:rsidRPr="005D096F">
              <w:rPr>
                <w:rFonts w:ascii="Outfit" w:hAnsi="Outfit"/>
                <w:b/>
                <w:bCs/>
                <w:i/>
                <w:iCs/>
                <w:sz w:val="22"/>
                <w:szCs w:val="22"/>
              </w:rPr>
              <w:t xml:space="preserve">Put </w:t>
            </w:r>
            <w:proofErr w:type="gramStart"/>
            <w:r w:rsidRPr="005D096F">
              <w:rPr>
                <w:rFonts w:ascii="Outfit" w:hAnsi="Outfit"/>
                <w:b/>
                <w:bCs/>
                <w:i/>
                <w:iCs/>
                <w:sz w:val="22"/>
                <w:szCs w:val="22"/>
              </w:rPr>
              <w:t>all of</w:t>
            </w:r>
            <w:proofErr w:type="gramEnd"/>
            <w:r w:rsidRPr="005D096F">
              <w:rPr>
                <w:rFonts w:ascii="Outfit" w:hAnsi="Outfit"/>
                <w:b/>
                <w:bCs/>
                <w:i/>
                <w:iCs/>
                <w:sz w:val="22"/>
                <w:szCs w:val="22"/>
              </w:rPr>
              <w:t xml:space="preserve"> your data that relates to category 1 in here, choose short extracts and remember to include a note of where it comes from</w:t>
            </w:r>
            <w:r w:rsidRPr="005D096F">
              <w:rPr>
                <w:rFonts w:ascii="Outfit" w:hAnsi="Outfit"/>
                <w:i/>
                <w:iCs/>
                <w:sz w:val="22"/>
                <w:szCs w:val="22"/>
              </w:rPr>
              <w:t xml:space="preserve">.  </w:t>
            </w:r>
          </w:p>
          <w:p w14:paraId="6AF22817" w14:textId="77777777" w:rsidR="005D096F" w:rsidRPr="005D096F" w:rsidRDefault="005D096F" w:rsidP="005D096F">
            <w:pPr>
              <w:rPr>
                <w:rFonts w:ascii="Outfit" w:hAnsi="Outfit"/>
                <w:i/>
                <w:iCs/>
                <w:sz w:val="22"/>
                <w:szCs w:val="22"/>
                <w:lang w:val="en-US"/>
              </w:rPr>
            </w:pPr>
          </w:p>
          <w:p w14:paraId="66F8D9D0" w14:textId="77777777" w:rsidR="005D096F" w:rsidRPr="005D096F" w:rsidRDefault="005D096F" w:rsidP="005D096F">
            <w:pPr>
              <w:rPr>
                <w:rFonts w:ascii="Outfit" w:hAnsi="Outfit"/>
                <w:i/>
                <w:iCs/>
                <w:sz w:val="22"/>
                <w:szCs w:val="22"/>
              </w:rPr>
            </w:pPr>
            <w:r w:rsidRPr="005D096F">
              <w:rPr>
                <w:rFonts w:ascii="Outfit" w:hAnsi="Outfit"/>
                <w:i/>
                <w:iCs/>
                <w:sz w:val="22"/>
                <w:szCs w:val="22"/>
              </w:rPr>
              <w:t>Interview quotes: </w:t>
            </w:r>
          </w:p>
          <w:p w14:paraId="73C8EA49" w14:textId="77777777" w:rsidR="005D096F" w:rsidRPr="005D096F" w:rsidRDefault="005D096F" w:rsidP="005D096F">
            <w:pPr>
              <w:rPr>
                <w:rFonts w:ascii="Outfit" w:hAnsi="Outfit"/>
                <w:i/>
                <w:iCs/>
                <w:sz w:val="22"/>
                <w:szCs w:val="22"/>
              </w:rPr>
            </w:pPr>
            <w:r w:rsidRPr="005D096F">
              <w:rPr>
                <w:rFonts w:ascii="Outfit" w:hAnsi="Outfit"/>
                <w:i/>
                <w:iCs/>
                <w:sz w:val="22"/>
                <w:szCs w:val="22"/>
              </w:rPr>
              <w:t> </w:t>
            </w:r>
          </w:p>
          <w:p w14:paraId="7DD0D7AB" w14:textId="77777777" w:rsidR="005D096F" w:rsidRPr="005D096F" w:rsidRDefault="005D096F" w:rsidP="005D096F">
            <w:pPr>
              <w:rPr>
                <w:rFonts w:ascii="Outfit" w:hAnsi="Outfit"/>
                <w:i/>
                <w:iCs/>
                <w:sz w:val="22"/>
                <w:szCs w:val="22"/>
              </w:rPr>
            </w:pPr>
            <w:r w:rsidRPr="005D096F">
              <w:rPr>
                <w:rFonts w:ascii="Outfit" w:hAnsi="Outfit"/>
                <w:i/>
                <w:iCs/>
                <w:sz w:val="22"/>
                <w:szCs w:val="22"/>
              </w:rPr>
              <w:t>“Used different colours. Even like pink, even, to make the rock. Compromise.” </w:t>
            </w:r>
          </w:p>
          <w:p w14:paraId="4FEEC3B7" w14:textId="77777777" w:rsidR="005D096F" w:rsidRPr="005D096F" w:rsidRDefault="005D096F" w:rsidP="005D096F">
            <w:pPr>
              <w:rPr>
                <w:rFonts w:ascii="Outfit" w:hAnsi="Outfit"/>
                <w:i/>
                <w:iCs/>
                <w:sz w:val="22"/>
                <w:szCs w:val="22"/>
              </w:rPr>
            </w:pPr>
            <w:r w:rsidRPr="005D096F">
              <w:rPr>
                <w:rFonts w:ascii="Outfit" w:hAnsi="Outfit"/>
                <w:i/>
                <w:iCs/>
                <w:sz w:val="22"/>
                <w:szCs w:val="22"/>
              </w:rPr>
              <w:t> </w:t>
            </w:r>
          </w:p>
          <w:p w14:paraId="15D7226B" w14:textId="77777777" w:rsidR="005D096F" w:rsidRPr="005D096F" w:rsidRDefault="005D096F" w:rsidP="005D096F">
            <w:pPr>
              <w:rPr>
                <w:rFonts w:ascii="Outfit" w:hAnsi="Outfit"/>
                <w:i/>
                <w:iCs/>
                <w:sz w:val="22"/>
                <w:szCs w:val="22"/>
              </w:rPr>
            </w:pPr>
            <w:r w:rsidRPr="005D096F">
              <w:rPr>
                <w:rFonts w:ascii="Outfit" w:hAnsi="Outfit"/>
                <w:i/>
                <w:iCs/>
                <w:sz w:val="22"/>
                <w:szCs w:val="22"/>
              </w:rPr>
              <w:t>“Ideas. Two different people who work together and visualising what you’ve been learning during the class.”</w:t>
            </w:r>
            <w:r w:rsidRPr="005D096F">
              <w:rPr>
                <w:rFonts w:ascii="Times New Roman" w:hAnsi="Times New Roman" w:cs="Times New Roman"/>
                <w:i/>
                <w:iCs/>
                <w:sz w:val="22"/>
                <w:szCs w:val="22"/>
              </w:rPr>
              <w:t> </w:t>
            </w:r>
            <w:r w:rsidRPr="005D096F">
              <w:rPr>
                <w:rFonts w:ascii="Outfit" w:hAnsi="Outfit"/>
                <w:i/>
                <w:iCs/>
                <w:sz w:val="22"/>
                <w:szCs w:val="22"/>
              </w:rPr>
              <w:t> </w:t>
            </w:r>
          </w:p>
          <w:p w14:paraId="79501BAA" w14:textId="77777777" w:rsidR="005D096F" w:rsidRPr="005D096F" w:rsidRDefault="005D096F" w:rsidP="005D096F">
            <w:pPr>
              <w:rPr>
                <w:rFonts w:ascii="Outfit" w:hAnsi="Outfit"/>
                <w:i/>
                <w:iCs/>
                <w:sz w:val="22"/>
                <w:szCs w:val="22"/>
              </w:rPr>
            </w:pPr>
            <w:r w:rsidRPr="005D096F">
              <w:rPr>
                <w:rFonts w:ascii="Outfit" w:hAnsi="Outfit"/>
                <w:i/>
                <w:iCs/>
                <w:sz w:val="22"/>
                <w:szCs w:val="22"/>
              </w:rPr>
              <w:t> </w:t>
            </w:r>
          </w:p>
          <w:p w14:paraId="11423CD3" w14:textId="77777777" w:rsidR="005D096F" w:rsidRPr="005D096F" w:rsidRDefault="005D096F" w:rsidP="005D096F">
            <w:pPr>
              <w:rPr>
                <w:rFonts w:ascii="Outfit" w:hAnsi="Outfit"/>
                <w:i/>
                <w:iCs/>
                <w:sz w:val="22"/>
                <w:szCs w:val="22"/>
              </w:rPr>
            </w:pPr>
            <w:r w:rsidRPr="005D096F">
              <w:rPr>
                <w:rFonts w:ascii="Outfit" w:hAnsi="Outfit"/>
                <w:i/>
                <w:iCs/>
                <w:sz w:val="22"/>
                <w:szCs w:val="22"/>
              </w:rPr>
              <w:t>Recording: </w:t>
            </w:r>
          </w:p>
          <w:p w14:paraId="35242C11" w14:textId="77777777" w:rsidR="005D096F" w:rsidRPr="005D096F" w:rsidRDefault="005D096F" w:rsidP="005D096F">
            <w:pPr>
              <w:rPr>
                <w:rFonts w:ascii="Outfit" w:hAnsi="Outfit"/>
                <w:i/>
                <w:iCs/>
                <w:sz w:val="22"/>
                <w:szCs w:val="22"/>
              </w:rPr>
            </w:pPr>
            <w:r w:rsidRPr="005D096F">
              <w:rPr>
                <w:rFonts w:ascii="Outfit" w:hAnsi="Outfit"/>
                <w:i/>
                <w:iCs/>
                <w:sz w:val="22"/>
                <w:szCs w:val="22"/>
              </w:rPr>
              <w:t>Below is a transcript of a recording of two students working together to discuss how they’re going to express their understanding of waterfall formation.  </w:t>
            </w:r>
          </w:p>
          <w:p w14:paraId="47BB519B" w14:textId="77777777" w:rsidR="005D096F" w:rsidRPr="005D096F" w:rsidRDefault="005D096F" w:rsidP="005D096F">
            <w:pPr>
              <w:rPr>
                <w:rFonts w:ascii="Outfit" w:hAnsi="Outfit"/>
                <w:i/>
                <w:iCs/>
                <w:sz w:val="22"/>
                <w:szCs w:val="22"/>
              </w:rPr>
            </w:pPr>
            <w:r w:rsidRPr="005D096F">
              <w:rPr>
                <w:rFonts w:ascii="Outfit" w:hAnsi="Outfit"/>
                <w:i/>
                <w:iCs/>
                <w:sz w:val="22"/>
                <w:szCs w:val="22"/>
              </w:rPr>
              <w:t>I think this is a good example of how they are using dialogue and collaboration to hone and develop their ideas, as well as deepening their understanding of physical processes which create landforms (geomorphology). </w:t>
            </w:r>
          </w:p>
          <w:p w14:paraId="78368172" w14:textId="0D94AD7C" w:rsidR="005D096F" w:rsidRPr="005D096F" w:rsidRDefault="005D096F" w:rsidP="005D096F">
            <w:pPr>
              <w:rPr>
                <w:rFonts w:ascii="Outfit" w:hAnsi="Outfit"/>
                <w:i/>
                <w:iCs/>
                <w:sz w:val="22"/>
                <w:szCs w:val="22"/>
              </w:rPr>
            </w:pPr>
            <w:r w:rsidRPr="0020271E">
              <w:rPr>
                <w:rFonts w:ascii="Outfit" w:hAnsi="Outfit"/>
                <w:i/>
                <w:sz w:val="22"/>
                <w:szCs w:val="22"/>
              </w:rPr>
              <w:drawing>
                <wp:inline distT="0" distB="0" distL="0" distR="0" wp14:anchorId="4A0996F3" wp14:editId="0A07282E">
                  <wp:extent cx="5133975" cy="2400300"/>
                  <wp:effectExtent l="0" t="0" r="9525" b="0"/>
                  <wp:docPr id="1582918755" name="Picture 2"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2, Textbox"/>
                          <pic:cNvPicPr>
                            <a:picLocks noChangeAspect="1" noChangeArrowheads="1"/>
                          </pic:cNvPicPr>
                        </pic:nvPicPr>
                        <pic:blipFill rotWithShape="1">
                          <a:blip r:embed="rId9">
                            <a:extLst>
                              <a:ext uri="{28A0092B-C50C-407E-A947-70E740481C1C}">
                                <a14:useLocalDpi xmlns:a14="http://schemas.microsoft.com/office/drawing/2010/main" val="0"/>
                              </a:ext>
                            </a:extLst>
                          </a:blip>
                          <a:srcRect b="6320"/>
                          <a:stretch>
                            <a:fillRect/>
                          </a:stretch>
                        </pic:blipFill>
                        <pic:spPr bwMode="auto">
                          <a:xfrm>
                            <a:off x="0" y="0"/>
                            <a:ext cx="5133975" cy="2400300"/>
                          </a:xfrm>
                          <a:prstGeom prst="rect">
                            <a:avLst/>
                          </a:prstGeom>
                          <a:noFill/>
                          <a:ln>
                            <a:noFill/>
                          </a:ln>
                          <a:extLst>
                            <a:ext uri="{53640926-AAD7-44D8-BBD7-CCE9431645EC}">
                              <a14:shadowObscured xmlns:a14="http://schemas.microsoft.com/office/drawing/2010/main"/>
                            </a:ext>
                          </a:extLst>
                        </pic:spPr>
                      </pic:pic>
                    </a:graphicData>
                  </a:graphic>
                </wp:inline>
              </w:drawing>
            </w:r>
            <w:r w:rsidRPr="005D096F">
              <w:rPr>
                <w:rFonts w:ascii="Outfit" w:hAnsi="Outfit"/>
                <w:i/>
                <w:iCs/>
                <w:sz w:val="22"/>
                <w:szCs w:val="22"/>
              </w:rPr>
              <w:t> </w:t>
            </w:r>
          </w:p>
          <w:p w14:paraId="5E10DFF5" w14:textId="77777777" w:rsidR="005D096F" w:rsidRPr="005D096F" w:rsidRDefault="005D096F" w:rsidP="005D096F">
            <w:pPr>
              <w:rPr>
                <w:rFonts w:ascii="Outfit" w:hAnsi="Outfit"/>
                <w:b/>
                <w:bCs/>
                <w:i/>
                <w:iCs/>
                <w:sz w:val="22"/>
                <w:szCs w:val="22"/>
              </w:rPr>
            </w:pPr>
            <w:r w:rsidRPr="005D096F">
              <w:rPr>
                <w:rFonts w:ascii="Outfit" w:hAnsi="Outfit"/>
                <w:b/>
                <w:bCs/>
                <w:i/>
                <w:iCs/>
                <w:sz w:val="22"/>
                <w:szCs w:val="22"/>
              </w:rPr>
              <w:t xml:space="preserve"> [Word-based qualitative data is then supplemented with the results from several ‘see think wonder’ exercises]. </w:t>
            </w:r>
          </w:p>
        </w:tc>
      </w:tr>
      <w:tr w:rsidR="005D096F" w:rsidRPr="005D096F" w14:paraId="44AF1937" w14:textId="77777777">
        <w:trPr>
          <w:trHeight w:val="300"/>
        </w:trPr>
        <w:tc>
          <w:tcPr>
            <w:tcW w:w="4155"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0BAC71E6" w14:textId="77777777" w:rsidR="005D096F" w:rsidRPr="005D096F" w:rsidRDefault="005D096F" w:rsidP="005D096F">
            <w:pPr>
              <w:rPr>
                <w:rFonts w:ascii="Outfit" w:hAnsi="Outfit"/>
                <w:b/>
                <w:bCs/>
                <w:sz w:val="22"/>
                <w:szCs w:val="22"/>
                <w:lang w:val="en-US"/>
              </w:rPr>
            </w:pPr>
            <w:r w:rsidRPr="005D096F">
              <w:rPr>
                <w:rFonts w:ascii="Outfit" w:hAnsi="Outfit"/>
                <w:b/>
                <w:bCs/>
                <w:sz w:val="22"/>
                <w:szCs w:val="22"/>
                <w:lang w:val="en-US"/>
              </w:rPr>
              <w:lastRenderedPageBreak/>
              <w:t>Summary of category 1 data</w:t>
            </w:r>
          </w:p>
        </w:tc>
        <w:tc>
          <w:tcPr>
            <w:tcW w:w="9793" w:type="dxa"/>
            <w:tcBorders>
              <w:top w:val="single" w:sz="4" w:space="0" w:color="auto"/>
              <w:left w:val="single" w:sz="4" w:space="0" w:color="auto"/>
              <w:bottom w:val="single" w:sz="4" w:space="0" w:color="auto"/>
              <w:right w:val="single" w:sz="4" w:space="0" w:color="auto"/>
            </w:tcBorders>
            <w:hideMark/>
          </w:tcPr>
          <w:p w14:paraId="719A39FA" w14:textId="77777777" w:rsidR="005D096F" w:rsidRPr="005D096F" w:rsidRDefault="005D096F" w:rsidP="005D096F">
            <w:pPr>
              <w:rPr>
                <w:rFonts w:ascii="Outfit" w:hAnsi="Outfit"/>
                <w:i/>
                <w:iCs/>
                <w:sz w:val="22"/>
                <w:szCs w:val="22"/>
                <w:lang w:val="en-US"/>
              </w:rPr>
            </w:pPr>
            <w:r w:rsidRPr="005D096F">
              <w:rPr>
                <w:rFonts w:ascii="Outfit" w:hAnsi="Outfit"/>
                <w:i/>
                <w:iCs/>
                <w:sz w:val="22"/>
                <w:szCs w:val="22"/>
              </w:rPr>
              <w:t xml:space="preserve">There is some evidence for collaboration between students in pairs and small groups towards a shared project and some students spoke about this in interview. There are some photographs showing students working together </w:t>
            </w:r>
            <w:proofErr w:type="gramStart"/>
            <w:r w:rsidRPr="005D096F">
              <w:rPr>
                <w:rFonts w:ascii="Outfit" w:hAnsi="Outfit"/>
                <w:i/>
                <w:iCs/>
                <w:sz w:val="22"/>
                <w:szCs w:val="22"/>
              </w:rPr>
              <w:t>and also</w:t>
            </w:r>
            <w:proofErr w:type="gramEnd"/>
            <w:r w:rsidRPr="005D096F">
              <w:rPr>
                <w:rFonts w:ascii="Outfit" w:hAnsi="Outfit"/>
                <w:i/>
                <w:iCs/>
                <w:sz w:val="22"/>
                <w:szCs w:val="22"/>
              </w:rPr>
              <w:t xml:space="preserve"> a transcript of a dialogue between students which shows a deepening understanding of the geomorphic processes which form a waterfall.</w:t>
            </w:r>
          </w:p>
        </w:tc>
      </w:tr>
      <w:tr w:rsidR="005D096F" w:rsidRPr="005D096F" w14:paraId="5D1D24D2" w14:textId="77777777">
        <w:tc>
          <w:tcPr>
            <w:tcW w:w="4155"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0C673451" w14:textId="77777777" w:rsidR="005D096F" w:rsidRPr="005D096F" w:rsidRDefault="005D096F" w:rsidP="005D096F">
            <w:pPr>
              <w:rPr>
                <w:rFonts w:ascii="Outfit" w:hAnsi="Outfit"/>
                <w:b/>
                <w:bCs/>
                <w:sz w:val="22"/>
                <w:szCs w:val="22"/>
                <w:lang w:val="en-US"/>
              </w:rPr>
            </w:pPr>
            <w:r w:rsidRPr="005D096F">
              <w:rPr>
                <w:rFonts w:ascii="Outfit" w:hAnsi="Outfit"/>
                <w:b/>
                <w:bCs/>
                <w:sz w:val="22"/>
                <w:szCs w:val="22"/>
                <w:lang w:val="en-US"/>
              </w:rPr>
              <w:t xml:space="preserve">Category 2: </w:t>
            </w:r>
          </w:p>
        </w:tc>
        <w:tc>
          <w:tcPr>
            <w:tcW w:w="9793" w:type="dxa"/>
            <w:tcBorders>
              <w:top w:val="single" w:sz="4" w:space="0" w:color="auto"/>
              <w:left w:val="single" w:sz="4" w:space="0" w:color="auto"/>
              <w:bottom w:val="single" w:sz="4" w:space="0" w:color="auto"/>
              <w:right w:val="single" w:sz="4" w:space="0" w:color="auto"/>
            </w:tcBorders>
            <w:hideMark/>
          </w:tcPr>
          <w:p w14:paraId="6E4EB907" w14:textId="77777777" w:rsidR="005D096F" w:rsidRPr="005D096F" w:rsidRDefault="005D096F" w:rsidP="005D096F">
            <w:pPr>
              <w:rPr>
                <w:rFonts w:ascii="Outfit" w:hAnsi="Outfit"/>
                <w:b/>
                <w:bCs/>
                <w:sz w:val="22"/>
                <w:szCs w:val="22"/>
                <w:lang w:val="en-US"/>
              </w:rPr>
            </w:pPr>
            <w:r w:rsidRPr="005D096F">
              <w:rPr>
                <w:rFonts w:ascii="Outfit" w:hAnsi="Outfit"/>
                <w:b/>
                <w:bCs/>
                <w:i/>
                <w:iCs/>
                <w:sz w:val="22"/>
                <w:szCs w:val="22"/>
                <w:lang w:val="en-US"/>
              </w:rPr>
              <w:t>Creative skill: Honing and developing ideas</w:t>
            </w:r>
          </w:p>
        </w:tc>
      </w:tr>
      <w:tr w:rsidR="005D096F" w:rsidRPr="005D096F" w14:paraId="5636DEFA" w14:textId="77777777">
        <w:tc>
          <w:tcPr>
            <w:tcW w:w="13948" w:type="dxa"/>
            <w:gridSpan w:val="2"/>
            <w:tcBorders>
              <w:top w:val="single" w:sz="4" w:space="0" w:color="auto"/>
              <w:left w:val="single" w:sz="4" w:space="0" w:color="auto"/>
              <w:bottom w:val="single" w:sz="4" w:space="0" w:color="auto"/>
              <w:right w:val="single" w:sz="4" w:space="0" w:color="auto"/>
            </w:tcBorders>
          </w:tcPr>
          <w:p w14:paraId="421A800E" w14:textId="77777777" w:rsidR="005D096F" w:rsidRPr="005D096F" w:rsidRDefault="005D096F" w:rsidP="005D096F">
            <w:pPr>
              <w:rPr>
                <w:rFonts w:ascii="Outfit" w:hAnsi="Outfit"/>
                <w:b/>
                <w:bCs/>
                <w:i/>
                <w:iCs/>
                <w:sz w:val="22"/>
                <w:szCs w:val="22"/>
                <w:lang w:val="en-US"/>
              </w:rPr>
            </w:pPr>
            <w:r w:rsidRPr="005D096F">
              <w:rPr>
                <w:rFonts w:ascii="Outfit" w:hAnsi="Outfit"/>
                <w:b/>
                <w:bCs/>
                <w:i/>
                <w:iCs/>
                <w:sz w:val="22"/>
                <w:szCs w:val="22"/>
                <w:lang w:val="en-US"/>
              </w:rPr>
              <w:t xml:space="preserve">Put </w:t>
            </w:r>
            <w:proofErr w:type="gramStart"/>
            <w:r w:rsidRPr="005D096F">
              <w:rPr>
                <w:rFonts w:ascii="Outfit" w:hAnsi="Outfit"/>
                <w:b/>
                <w:bCs/>
                <w:i/>
                <w:iCs/>
                <w:sz w:val="22"/>
                <w:szCs w:val="22"/>
                <w:lang w:val="en-US"/>
              </w:rPr>
              <w:t>all of</w:t>
            </w:r>
            <w:proofErr w:type="gramEnd"/>
            <w:r w:rsidRPr="005D096F">
              <w:rPr>
                <w:rFonts w:ascii="Outfit" w:hAnsi="Outfit"/>
                <w:b/>
                <w:bCs/>
                <w:i/>
                <w:iCs/>
                <w:sz w:val="22"/>
                <w:szCs w:val="22"/>
                <w:lang w:val="en-US"/>
              </w:rPr>
              <w:t xml:space="preserve"> your data that relates to category 2 in here, choose short extracts and remember to include a note of where it comes from.  </w:t>
            </w:r>
          </w:p>
          <w:p w14:paraId="0DAF64EB" w14:textId="77777777" w:rsidR="005D096F" w:rsidRPr="005D096F" w:rsidRDefault="005D096F" w:rsidP="005D096F">
            <w:pPr>
              <w:rPr>
                <w:rFonts w:ascii="Outfit" w:hAnsi="Outfit"/>
                <w:i/>
                <w:iCs/>
                <w:sz w:val="22"/>
                <w:szCs w:val="22"/>
                <w:lang w:val="en-US"/>
              </w:rPr>
            </w:pPr>
          </w:p>
          <w:p w14:paraId="1CBF37F5" w14:textId="77777777" w:rsidR="005D096F" w:rsidRPr="005D096F" w:rsidRDefault="005D096F" w:rsidP="005D096F">
            <w:pPr>
              <w:rPr>
                <w:rFonts w:ascii="Outfit" w:hAnsi="Outfit"/>
                <w:i/>
                <w:iCs/>
                <w:sz w:val="22"/>
                <w:szCs w:val="22"/>
              </w:rPr>
            </w:pPr>
            <w:r w:rsidRPr="005D096F">
              <w:rPr>
                <w:rFonts w:ascii="Outfit" w:hAnsi="Outfit"/>
                <w:i/>
                <w:iCs/>
                <w:sz w:val="22"/>
                <w:szCs w:val="22"/>
              </w:rPr>
              <w:t>Interview quotes: </w:t>
            </w:r>
          </w:p>
          <w:p w14:paraId="6ED26866" w14:textId="77777777" w:rsidR="005D096F" w:rsidRPr="005D096F" w:rsidRDefault="005D096F" w:rsidP="005D096F">
            <w:pPr>
              <w:rPr>
                <w:rFonts w:ascii="Outfit" w:hAnsi="Outfit"/>
                <w:i/>
                <w:iCs/>
                <w:sz w:val="22"/>
                <w:szCs w:val="22"/>
              </w:rPr>
            </w:pPr>
            <w:r w:rsidRPr="005D096F">
              <w:rPr>
                <w:rFonts w:ascii="Outfit" w:hAnsi="Outfit"/>
                <w:i/>
                <w:iCs/>
                <w:sz w:val="22"/>
                <w:szCs w:val="22"/>
              </w:rPr>
              <w:t> “I was speaking or writing the same amount as we would in a paragraph just maybe sometimes a bit more simplified and easier to understand.</w:t>
            </w:r>
            <w:r w:rsidRPr="005D096F">
              <w:rPr>
                <w:rFonts w:ascii="Times New Roman" w:hAnsi="Times New Roman" w:cs="Times New Roman"/>
                <w:i/>
                <w:iCs/>
                <w:sz w:val="22"/>
                <w:szCs w:val="22"/>
              </w:rPr>
              <w:t> </w:t>
            </w:r>
            <w:r w:rsidRPr="005D096F">
              <w:rPr>
                <w:rFonts w:ascii="Outfit" w:hAnsi="Outfit"/>
                <w:i/>
                <w:iCs/>
                <w:sz w:val="22"/>
                <w:szCs w:val="22"/>
              </w:rPr>
              <w:t>“ </w:t>
            </w:r>
          </w:p>
          <w:p w14:paraId="18FC0C50" w14:textId="77777777" w:rsidR="005D096F" w:rsidRPr="005D096F" w:rsidRDefault="005D096F" w:rsidP="005D096F">
            <w:pPr>
              <w:rPr>
                <w:rFonts w:ascii="Outfit" w:hAnsi="Outfit"/>
                <w:i/>
                <w:iCs/>
                <w:sz w:val="22"/>
                <w:szCs w:val="22"/>
                <w:lang w:val="en-US"/>
              </w:rPr>
            </w:pPr>
          </w:p>
          <w:p w14:paraId="18712B43" w14:textId="77777777" w:rsidR="005D096F" w:rsidRPr="005D096F" w:rsidRDefault="005D096F" w:rsidP="005D096F">
            <w:pPr>
              <w:rPr>
                <w:rFonts w:ascii="Outfit" w:hAnsi="Outfit"/>
                <w:i/>
                <w:iCs/>
                <w:sz w:val="22"/>
                <w:szCs w:val="22"/>
              </w:rPr>
            </w:pPr>
            <w:r w:rsidRPr="005D096F">
              <w:rPr>
                <w:rFonts w:ascii="Outfit" w:hAnsi="Outfit"/>
                <w:i/>
                <w:iCs/>
                <w:sz w:val="22"/>
                <w:szCs w:val="22"/>
              </w:rPr>
              <w:t>Student reflections on earthquake proof building design challenge: </w:t>
            </w:r>
          </w:p>
          <w:p w14:paraId="489566C8" w14:textId="77777777" w:rsidR="005D096F" w:rsidRPr="005D096F" w:rsidRDefault="005D096F" w:rsidP="005D096F">
            <w:pPr>
              <w:rPr>
                <w:rFonts w:ascii="Outfit" w:hAnsi="Outfit"/>
                <w:i/>
                <w:iCs/>
                <w:sz w:val="22"/>
                <w:szCs w:val="22"/>
              </w:rPr>
            </w:pPr>
            <w:r w:rsidRPr="005D096F">
              <w:rPr>
                <w:rFonts w:ascii="Outfit" w:hAnsi="Outfit"/>
                <w:i/>
                <w:iCs/>
                <w:sz w:val="22"/>
                <w:szCs w:val="22"/>
              </w:rPr>
              <w:t xml:space="preserve">Our design was made over 30 cm. We shook our table </w:t>
            </w:r>
            <w:proofErr w:type="gramStart"/>
            <w:r w:rsidRPr="005D096F">
              <w:rPr>
                <w:rFonts w:ascii="Outfit" w:hAnsi="Outfit"/>
                <w:i/>
                <w:iCs/>
                <w:sz w:val="22"/>
                <w:szCs w:val="22"/>
              </w:rPr>
              <w:t>loads</w:t>
            </w:r>
            <w:proofErr w:type="gramEnd"/>
            <w:r w:rsidRPr="005D096F">
              <w:rPr>
                <w:rFonts w:ascii="Outfit" w:hAnsi="Outfit"/>
                <w:i/>
                <w:iCs/>
                <w:sz w:val="22"/>
                <w:szCs w:val="22"/>
              </w:rPr>
              <w:t xml:space="preserve"> and it wouldn’t move so I think </w:t>
            </w:r>
            <w:proofErr w:type="gramStart"/>
            <w:r w:rsidRPr="005D096F">
              <w:rPr>
                <w:rFonts w:ascii="Outfit" w:hAnsi="Outfit"/>
                <w:i/>
                <w:iCs/>
                <w:sz w:val="22"/>
                <w:szCs w:val="22"/>
              </w:rPr>
              <w:t>it’s was</w:t>
            </w:r>
            <w:proofErr w:type="gramEnd"/>
            <w:r w:rsidRPr="005D096F">
              <w:rPr>
                <w:rFonts w:ascii="Outfit" w:hAnsi="Outfit"/>
                <w:i/>
                <w:iCs/>
                <w:sz w:val="22"/>
                <w:szCs w:val="22"/>
              </w:rPr>
              <w:t xml:space="preserve"> </w:t>
            </w:r>
            <w:proofErr w:type="gramStart"/>
            <w:r w:rsidRPr="005D096F">
              <w:rPr>
                <w:rFonts w:ascii="Outfit" w:hAnsi="Outfit"/>
                <w:i/>
                <w:iCs/>
                <w:sz w:val="22"/>
                <w:szCs w:val="22"/>
              </w:rPr>
              <w:t>really successful</w:t>
            </w:r>
            <w:proofErr w:type="gramEnd"/>
            <w:r w:rsidRPr="005D096F">
              <w:rPr>
                <w:rFonts w:ascii="Outfit" w:hAnsi="Outfit"/>
                <w:i/>
                <w:iCs/>
                <w:sz w:val="22"/>
                <w:szCs w:val="22"/>
              </w:rPr>
              <w:t>. </w:t>
            </w:r>
          </w:p>
          <w:p w14:paraId="2694DE66" w14:textId="77777777" w:rsidR="005D096F" w:rsidRPr="005D096F" w:rsidRDefault="005D096F" w:rsidP="005D096F">
            <w:pPr>
              <w:rPr>
                <w:rFonts w:ascii="Outfit" w:hAnsi="Outfit"/>
                <w:i/>
                <w:iCs/>
                <w:sz w:val="22"/>
                <w:szCs w:val="22"/>
                <w:lang w:val="en-US"/>
              </w:rPr>
            </w:pPr>
          </w:p>
          <w:p w14:paraId="3824BD6E" w14:textId="77777777" w:rsidR="005D096F" w:rsidRPr="005D096F" w:rsidRDefault="005D096F" w:rsidP="005D096F">
            <w:pPr>
              <w:rPr>
                <w:rFonts w:ascii="Outfit" w:hAnsi="Outfit"/>
                <w:i/>
                <w:iCs/>
                <w:sz w:val="22"/>
                <w:szCs w:val="22"/>
                <w:lang w:val="en-US"/>
              </w:rPr>
            </w:pPr>
            <w:r w:rsidRPr="005D096F">
              <w:rPr>
                <w:rFonts w:ascii="Outfit" w:hAnsi="Outfit"/>
                <w:i/>
                <w:iCs/>
                <w:sz w:val="22"/>
                <w:szCs w:val="22"/>
              </w:rPr>
              <w:t xml:space="preserve">I worked with C and J [student names have been removed – remember to keep your participants anonymous], our design was a successful with the height because it was 92cm. We also had a good original idea and </w:t>
            </w:r>
            <w:proofErr w:type="gramStart"/>
            <w:r w:rsidRPr="005D096F">
              <w:rPr>
                <w:rFonts w:ascii="Outfit" w:hAnsi="Outfit"/>
                <w:i/>
                <w:iCs/>
                <w:sz w:val="22"/>
                <w:szCs w:val="22"/>
              </w:rPr>
              <w:t>out building</w:t>
            </w:r>
            <w:proofErr w:type="gramEnd"/>
            <w:r w:rsidRPr="005D096F">
              <w:rPr>
                <w:rFonts w:ascii="Outfit" w:hAnsi="Outfit"/>
                <w:i/>
                <w:iCs/>
                <w:sz w:val="22"/>
                <w:szCs w:val="22"/>
              </w:rPr>
              <w:t xml:space="preserve"> survived when the table shook. </w:t>
            </w:r>
            <w:proofErr w:type="gramStart"/>
            <w:r w:rsidRPr="005D096F">
              <w:rPr>
                <w:rFonts w:ascii="Outfit" w:hAnsi="Outfit"/>
                <w:i/>
                <w:iCs/>
                <w:sz w:val="22"/>
                <w:szCs w:val="22"/>
              </w:rPr>
              <w:t>However</w:t>
            </w:r>
            <w:proofErr w:type="gramEnd"/>
            <w:r w:rsidRPr="005D096F">
              <w:rPr>
                <w:rFonts w:ascii="Outfit" w:hAnsi="Outfit"/>
                <w:i/>
                <w:iCs/>
                <w:sz w:val="22"/>
                <w:szCs w:val="22"/>
              </w:rPr>
              <w:t xml:space="preserve"> it wasn’t very stable and it was quite wobbly so in future I think that we should make sure it will be stable enough so that the spaghetti doesn’t snap and try and stick it together better with the marshmallows. We did manage to use cross-bracing, a steel core, it was two stories, marshmallow shock absorbers and it was in a triangular shape. </w:t>
            </w:r>
          </w:p>
          <w:p w14:paraId="7483FEA6" w14:textId="77777777" w:rsidR="005D096F" w:rsidRPr="005D096F" w:rsidRDefault="005D096F" w:rsidP="005D096F">
            <w:pPr>
              <w:rPr>
                <w:rFonts w:ascii="Outfit" w:hAnsi="Outfit"/>
                <w:i/>
                <w:iCs/>
                <w:sz w:val="22"/>
                <w:szCs w:val="22"/>
                <w:lang w:val="en-US"/>
              </w:rPr>
            </w:pPr>
          </w:p>
          <w:p w14:paraId="06CD1068" w14:textId="77777777" w:rsidR="005D096F" w:rsidRPr="005D096F" w:rsidRDefault="005D096F" w:rsidP="005D096F">
            <w:pPr>
              <w:rPr>
                <w:rFonts w:ascii="Outfit" w:hAnsi="Outfit"/>
                <w:i/>
                <w:iCs/>
                <w:sz w:val="22"/>
                <w:szCs w:val="22"/>
              </w:rPr>
            </w:pPr>
            <w:r w:rsidRPr="005D096F">
              <w:rPr>
                <w:rFonts w:ascii="Outfit" w:hAnsi="Outfit"/>
                <w:i/>
                <w:iCs/>
                <w:sz w:val="22"/>
                <w:szCs w:val="22"/>
              </w:rPr>
              <w:t xml:space="preserve">Our structure was 38cm and it stayed together but it wasn’t the best of designs. It did t look </w:t>
            </w:r>
            <w:proofErr w:type="spellStart"/>
            <w:r w:rsidRPr="005D096F">
              <w:rPr>
                <w:rFonts w:ascii="Outfit" w:hAnsi="Outfit"/>
                <w:i/>
                <w:iCs/>
                <w:sz w:val="22"/>
                <w:szCs w:val="22"/>
              </w:rPr>
              <w:t>well built</w:t>
            </w:r>
            <w:proofErr w:type="spellEnd"/>
            <w:r w:rsidRPr="005D096F">
              <w:rPr>
                <w:rFonts w:ascii="Outfit" w:hAnsi="Outfit"/>
                <w:i/>
                <w:iCs/>
                <w:sz w:val="22"/>
                <w:szCs w:val="22"/>
              </w:rPr>
              <w:t xml:space="preserve"> or </w:t>
            </w:r>
            <w:proofErr w:type="gramStart"/>
            <w:r w:rsidRPr="005D096F">
              <w:rPr>
                <w:rFonts w:ascii="Outfit" w:hAnsi="Outfit"/>
                <w:i/>
                <w:iCs/>
                <w:sz w:val="22"/>
                <w:szCs w:val="22"/>
              </w:rPr>
              <w:t>neat</w:t>
            </w:r>
            <w:proofErr w:type="gramEnd"/>
            <w:r w:rsidRPr="005D096F">
              <w:rPr>
                <w:rFonts w:ascii="Outfit" w:hAnsi="Outfit"/>
                <w:i/>
                <w:iCs/>
                <w:sz w:val="22"/>
                <w:szCs w:val="22"/>
              </w:rPr>
              <w:t xml:space="preserve"> and it could </w:t>
            </w:r>
            <w:proofErr w:type="gramStart"/>
            <w:r w:rsidRPr="005D096F">
              <w:rPr>
                <w:rFonts w:ascii="Outfit" w:hAnsi="Outfit"/>
                <w:i/>
                <w:iCs/>
                <w:sz w:val="22"/>
                <w:szCs w:val="22"/>
              </w:rPr>
              <w:t>of</w:t>
            </w:r>
            <w:proofErr w:type="gramEnd"/>
            <w:r w:rsidRPr="005D096F">
              <w:rPr>
                <w:rFonts w:ascii="Outfit" w:hAnsi="Outfit"/>
                <w:i/>
                <w:iCs/>
                <w:sz w:val="22"/>
                <w:szCs w:val="22"/>
              </w:rPr>
              <w:t xml:space="preserve"> been better but at the start we didn’t know what to do which took away some </w:t>
            </w:r>
            <w:proofErr w:type="spellStart"/>
            <w:r w:rsidRPr="005D096F">
              <w:rPr>
                <w:rFonts w:ascii="Outfit" w:hAnsi="Outfit"/>
                <w:i/>
                <w:iCs/>
                <w:sz w:val="22"/>
                <w:szCs w:val="22"/>
              </w:rPr>
              <w:t>or</w:t>
            </w:r>
            <w:proofErr w:type="spellEnd"/>
            <w:r w:rsidRPr="005D096F">
              <w:rPr>
                <w:rFonts w:ascii="Outfit" w:hAnsi="Outfit"/>
                <w:i/>
                <w:iCs/>
                <w:sz w:val="22"/>
                <w:szCs w:val="22"/>
              </w:rPr>
              <w:t xml:space="preserve"> our time. </w:t>
            </w:r>
          </w:p>
          <w:p w14:paraId="03FB210E" w14:textId="77777777" w:rsidR="005D096F" w:rsidRPr="005D096F" w:rsidRDefault="005D096F" w:rsidP="005D096F">
            <w:pPr>
              <w:rPr>
                <w:rFonts w:ascii="Outfit" w:hAnsi="Outfit"/>
                <w:sz w:val="22"/>
                <w:szCs w:val="22"/>
                <w:lang w:val="en-US"/>
              </w:rPr>
            </w:pPr>
          </w:p>
          <w:p w14:paraId="542FBD33" w14:textId="77777777" w:rsidR="005D096F" w:rsidRPr="005D096F" w:rsidRDefault="005D096F" w:rsidP="005D096F">
            <w:pPr>
              <w:rPr>
                <w:rFonts w:ascii="Outfit" w:hAnsi="Outfit"/>
                <w:b/>
                <w:bCs/>
                <w:i/>
                <w:iCs/>
                <w:sz w:val="22"/>
                <w:szCs w:val="22"/>
                <w:lang w:val="en-US"/>
              </w:rPr>
            </w:pPr>
            <w:r w:rsidRPr="005D096F">
              <w:rPr>
                <w:rFonts w:ascii="Outfit" w:hAnsi="Outfit"/>
                <w:b/>
                <w:bCs/>
                <w:i/>
                <w:iCs/>
                <w:sz w:val="22"/>
                <w:szCs w:val="22"/>
                <w:lang w:val="en-US"/>
              </w:rPr>
              <w:t>[Multiple additional reflections, plus photos are included]</w:t>
            </w:r>
          </w:p>
          <w:p w14:paraId="467A2053" w14:textId="77777777" w:rsidR="005D096F" w:rsidRPr="005D096F" w:rsidRDefault="005D096F" w:rsidP="005D096F">
            <w:pPr>
              <w:rPr>
                <w:rFonts w:ascii="Outfit" w:hAnsi="Outfit"/>
                <w:i/>
                <w:iCs/>
                <w:sz w:val="22"/>
                <w:szCs w:val="22"/>
                <w:lang w:val="en-US"/>
              </w:rPr>
            </w:pPr>
          </w:p>
        </w:tc>
      </w:tr>
      <w:tr w:rsidR="005D096F" w:rsidRPr="005D096F" w14:paraId="4B962FC1" w14:textId="77777777">
        <w:trPr>
          <w:trHeight w:val="300"/>
        </w:trPr>
        <w:tc>
          <w:tcPr>
            <w:tcW w:w="4155"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1214F9F6" w14:textId="77777777" w:rsidR="005D096F" w:rsidRPr="005D096F" w:rsidRDefault="005D096F" w:rsidP="005D096F">
            <w:pPr>
              <w:rPr>
                <w:rFonts w:ascii="Outfit" w:hAnsi="Outfit"/>
                <w:b/>
                <w:bCs/>
                <w:sz w:val="22"/>
                <w:szCs w:val="22"/>
                <w:lang w:val="en-US"/>
              </w:rPr>
            </w:pPr>
            <w:r w:rsidRPr="005D096F">
              <w:rPr>
                <w:rFonts w:ascii="Outfit" w:hAnsi="Outfit"/>
                <w:b/>
                <w:bCs/>
                <w:sz w:val="22"/>
                <w:szCs w:val="22"/>
                <w:lang w:val="en-US"/>
              </w:rPr>
              <w:t>Summary of category 2 data</w:t>
            </w:r>
          </w:p>
        </w:tc>
        <w:tc>
          <w:tcPr>
            <w:tcW w:w="9793" w:type="dxa"/>
            <w:tcBorders>
              <w:top w:val="single" w:sz="4" w:space="0" w:color="auto"/>
              <w:left w:val="single" w:sz="4" w:space="0" w:color="auto"/>
              <w:bottom w:val="single" w:sz="4" w:space="0" w:color="auto"/>
              <w:right w:val="single" w:sz="4" w:space="0" w:color="auto"/>
            </w:tcBorders>
            <w:hideMark/>
          </w:tcPr>
          <w:p w14:paraId="49C5FD60" w14:textId="77777777" w:rsidR="005D096F" w:rsidRPr="005D096F" w:rsidRDefault="005D096F" w:rsidP="005D096F">
            <w:pPr>
              <w:rPr>
                <w:rFonts w:ascii="Outfit" w:hAnsi="Outfit"/>
                <w:sz w:val="22"/>
                <w:szCs w:val="22"/>
                <w:lang w:val="en-US"/>
              </w:rPr>
            </w:pPr>
            <w:r w:rsidRPr="005D096F">
              <w:rPr>
                <w:rFonts w:ascii="Outfit" w:hAnsi="Outfit"/>
                <w:i/>
                <w:iCs/>
                <w:sz w:val="22"/>
                <w:szCs w:val="22"/>
              </w:rPr>
              <w:t xml:space="preserve">There is strong evidence here for honing and developing an idea. </w:t>
            </w:r>
            <w:proofErr w:type="gramStart"/>
            <w:r w:rsidRPr="005D096F">
              <w:rPr>
                <w:rFonts w:ascii="Outfit" w:hAnsi="Outfit"/>
                <w:i/>
                <w:iCs/>
                <w:sz w:val="22"/>
                <w:szCs w:val="22"/>
              </w:rPr>
              <w:t>All of</w:t>
            </w:r>
            <w:proofErr w:type="gramEnd"/>
            <w:r w:rsidRPr="005D096F">
              <w:rPr>
                <w:rFonts w:ascii="Outfit" w:hAnsi="Outfit"/>
                <w:i/>
                <w:iCs/>
                <w:sz w:val="22"/>
                <w:szCs w:val="22"/>
              </w:rPr>
              <w:t xml:space="preserve"> the student text regarding the earthquake proof building design is reflective, showing they’re analysing and evaluating against the success criteria which shows they understand the ways of working in Geography and what happens when these are used properly or not. Students articulate really clearly what worked well about their structure, in terms of how strong or stable it was, how tall they were able to build it as well as being really specific about the design feature they’ve included and where in the world this type of design would be suitable (mainly based on the cost and level of development, but also thinking about places that are prone to earthquakes and are also built-up or have a high </w:t>
            </w:r>
            <w:r w:rsidRPr="005D096F">
              <w:rPr>
                <w:rFonts w:ascii="Outfit" w:hAnsi="Outfit"/>
                <w:i/>
                <w:iCs/>
                <w:sz w:val="22"/>
                <w:szCs w:val="22"/>
              </w:rPr>
              <w:lastRenderedPageBreak/>
              <w:t>population density). They understand the rules and that they have consequences. Students are clearly thinking about how to improve their ideas and work.</w:t>
            </w:r>
          </w:p>
        </w:tc>
      </w:tr>
      <w:tr w:rsidR="005D096F" w:rsidRPr="005D096F" w14:paraId="0159EB59" w14:textId="77777777">
        <w:tc>
          <w:tcPr>
            <w:tcW w:w="4155"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5BB2DDD2" w14:textId="77777777" w:rsidR="005D096F" w:rsidRPr="005D096F" w:rsidRDefault="005D096F" w:rsidP="005D096F">
            <w:pPr>
              <w:rPr>
                <w:rFonts w:ascii="Outfit" w:hAnsi="Outfit"/>
                <w:b/>
                <w:bCs/>
                <w:sz w:val="22"/>
                <w:szCs w:val="22"/>
                <w:lang w:val="en-US"/>
              </w:rPr>
            </w:pPr>
            <w:r w:rsidRPr="005D096F">
              <w:rPr>
                <w:rFonts w:ascii="Outfit" w:hAnsi="Outfit"/>
                <w:b/>
                <w:bCs/>
                <w:sz w:val="22"/>
                <w:szCs w:val="22"/>
                <w:lang w:val="en-US"/>
              </w:rPr>
              <w:lastRenderedPageBreak/>
              <w:t xml:space="preserve">Category 3: </w:t>
            </w:r>
          </w:p>
        </w:tc>
        <w:tc>
          <w:tcPr>
            <w:tcW w:w="9793" w:type="dxa"/>
            <w:tcBorders>
              <w:top w:val="single" w:sz="4" w:space="0" w:color="auto"/>
              <w:left w:val="single" w:sz="4" w:space="0" w:color="auto"/>
              <w:bottom w:val="single" w:sz="4" w:space="0" w:color="auto"/>
              <w:right w:val="single" w:sz="4" w:space="0" w:color="auto"/>
            </w:tcBorders>
            <w:hideMark/>
          </w:tcPr>
          <w:p w14:paraId="77F4B1E7" w14:textId="77777777" w:rsidR="005D096F" w:rsidRPr="005D096F" w:rsidRDefault="005D096F" w:rsidP="005D096F">
            <w:pPr>
              <w:rPr>
                <w:rFonts w:ascii="Outfit" w:hAnsi="Outfit"/>
                <w:b/>
                <w:bCs/>
                <w:sz w:val="22"/>
                <w:szCs w:val="22"/>
                <w:lang w:val="en-US"/>
              </w:rPr>
            </w:pPr>
            <w:r w:rsidRPr="005D096F">
              <w:rPr>
                <w:rFonts w:ascii="Outfit" w:hAnsi="Outfit"/>
                <w:b/>
                <w:bCs/>
                <w:i/>
                <w:iCs/>
                <w:sz w:val="22"/>
                <w:szCs w:val="22"/>
                <w:lang w:val="en-US"/>
              </w:rPr>
              <w:t>Creative pedagogy: Empowerment, autonomy, agency</w:t>
            </w:r>
          </w:p>
        </w:tc>
      </w:tr>
      <w:tr w:rsidR="005D096F" w:rsidRPr="005D096F" w14:paraId="6E77FE6D" w14:textId="77777777">
        <w:tc>
          <w:tcPr>
            <w:tcW w:w="13948" w:type="dxa"/>
            <w:gridSpan w:val="2"/>
            <w:tcBorders>
              <w:top w:val="single" w:sz="4" w:space="0" w:color="auto"/>
              <w:left w:val="single" w:sz="4" w:space="0" w:color="auto"/>
              <w:bottom w:val="single" w:sz="4" w:space="0" w:color="auto"/>
              <w:right w:val="single" w:sz="4" w:space="0" w:color="auto"/>
            </w:tcBorders>
          </w:tcPr>
          <w:p w14:paraId="71A675B1" w14:textId="77777777" w:rsidR="005D096F" w:rsidRPr="005D096F" w:rsidRDefault="005D096F" w:rsidP="005D096F">
            <w:pPr>
              <w:rPr>
                <w:rFonts w:ascii="Outfit" w:hAnsi="Outfit"/>
                <w:b/>
                <w:bCs/>
                <w:i/>
                <w:iCs/>
                <w:sz w:val="22"/>
                <w:szCs w:val="22"/>
                <w:lang w:val="en-US"/>
              </w:rPr>
            </w:pPr>
            <w:r w:rsidRPr="005D096F">
              <w:rPr>
                <w:rFonts w:ascii="Outfit" w:hAnsi="Outfit"/>
                <w:b/>
                <w:bCs/>
                <w:i/>
                <w:iCs/>
                <w:sz w:val="22"/>
                <w:szCs w:val="22"/>
                <w:lang w:val="en-US"/>
              </w:rPr>
              <w:t xml:space="preserve">Put </w:t>
            </w:r>
            <w:proofErr w:type="gramStart"/>
            <w:r w:rsidRPr="005D096F">
              <w:rPr>
                <w:rFonts w:ascii="Outfit" w:hAnsi="Outfit"/>
                <w:b/>
                <w:bCs/>
                <w:i/>
                <w:iCs/>
                <w:sz w:val="22"/>
                <w:szCs w:val="22"/>
                <w:lang w:val="en-US"/>
              </w:rPr>
              <w:t>all of</w:t>
            </w:r>
            <w:proofErr w:type="gramEnd"/>
            <w:r w:rsidRPr="005D096F">
              <w:rPr>
                <w:rFonts w:ascii="Outfit" w:hAnsi="Outfit"/>
                <w:b/>
                <w:bCs/>
                <w:i/>
                <w:iCs/>
                <w:sz w:val="22"/>
                <w:szCs w:val="22"/>
                <w:lang w:val="en-US"/>
              </w:rPr>
              <w:t xml:space="preserve"> your data that relates to category 3 in here, choose short extracts and remember to include a note of where it comes from.  </w:t>
            </w:r>
          </w:p>
          <w:p w14:paraId="19FE08A1" w14:textId="77777777" w:rsidR="005D096F" w:rsidRPr="005D096F" w:rsidRDefault="005D096F" w:rsidP="005D096F">
            <w:pPr>
              <w:rPr>
                <w:rFonts w:ascii="Outfit" w:hAnsi="Outfit"/>
                <w:i/>
                <w:iCs/>
                <w:sz w:val="22"/>
                <w:szCs w:val="22"/>
                <w:lang w:val="en-US"/>
              </w:rPr>
            </w:pPr>
          </w:p>
          <w:p w14:paraId="419DDB22" w14:textId="77777777" w:rsidR="005D096F" w:rsidRPr="005D096F" w:rsidRDefault="005D096F" w:rsidP="005D096F">
            <w:pPr>
              <w:rPr>
                <w:rFonts w:ascii="Outfit" w:hAnsi="Outfit"/>
                <w:i/>
                <w:iCs/>
                <w:sz w:val="22"/>
                <w:szCs w:val="22"/>
              </w:rPr>
            </w:pPr>
            <w:r w:rsidRPr="005D096F">
              <w:rPr>
                <w:rFonts w:ascii="Outfit" w:hAnsi="Outfit"/>
                <w:i/>
                <w:iCs/>
                <w:sz w:val="22"/>
                <w:szCs w:val="22"/>
              </w:rPr>
              <w:t>Interview quotes:  </w:t>
            </w:r>
          </w:p>
          <w:p w14:paraId="5FEC8E9A" w14:textId="77777777" w:rsidR="005D096F" w:rsidRPr="005D096F" w:rsidRDefault="005D096F" w:rsidP="005D096F">
            <w:pPr>
              <w:rPr>
                <w:rFonts w:ascii="Outfit" w:hAnsi="Outfit"/>
                <w:i/>
                <w:iCs/>
                <w:sz w:val="22"/>
                <w:szCs w:val="22"/>
              </w:rPr>
            </w:pPr>
            <w:r w:rsidRPr="005D096F">
              <w:rPr>
                <w:rFonts w:ascii="Outfit" w:hAnsi="Outfit"/>
                <w:i/>
                <w:iCs/>
                <w:sz w:val="22"/>
                <w:szCs w:val="22"/>
              </w:rPr>
              <w:t xml:space="preserve">“I think it’s quite engaging because you </w:t>
            </w:r>
            <w:proofErr w:type="gramStart"/>
            <w:r w:rsidRPr="005D096F">
              <w:rPr>
                <w:rFonts w:ascii="Outfit" w:hAnsi="Outfit"/>
                <w:i/>
                <w:iCs/>
                <w:sz w:val="22"/>
                <w:szCs w:val="22"/>
              </w:rPr>
              <w:t>have to</w:t>
            </w:r>
            <w:proofErr w:type="gramEnd"/>
            <w:r w:rsidRPr="005D096F">
              <w:rPr>
                <w:rFonts w:ascii="Outfit" w:hAnsi="Outfit"/>
                <w:i/>
                <w:iCs/>
                <w:sz w:val="22"/>
                <w:szCs w:val="22"/>
              </w:rPr>
              <w:t xml:space="preserve"> think as well. </w:t>
            </w:r>
            <w:proofErr w:type="spellStart"/>
            <w:r w:rsidRPr="005D096F">
              <w:rPr>
                <w:rFonts w:ascii="Outfit" w:hAnsi="Outfit"/>
                <w:i/>
                <w:iCs/>
                <w:sz w:val="22"/>
                <w:szCs w:val="22"/>
              </w:rPr>
              <w:t>‘Cause</w:t>
            </w:r>
            <w:proofErr w:type="spellEnd"/>
            <w:r w:rsidRPr="005D096F">
              <w:rPr>
                <w:rFonts w:ascii="Outfit" w:hAnsi="Outfit"/>
                <w:i/>
                <w:iCs/>
                <w:sz w:val="22"/>
                <w:szCs w:val="22"/>
              </w:rPr>
              <w:t xml:space="preserve"> when it’s writing it’s just, like, copying off the board. But with the clay we get to think and do what we </w:t>
            </w:r>
            <w:proofErr w:type="gramStart"/>
            <w:r w:rsidRPr="005D096F">
              <w:rPr>
                <w:rFonts w:ascii="Outfit" w:hAnsi="Outfit"/>
                <w:i/>
                <w:iCs/>
                <w:sz w:val="22"/>
                <w:szCs w:val="22"/>
              </w:rPr>
              <w:t>want more or less</w:t>
            </w:r>
            <w:proofErr w:type="gramEnd"/>
            <w:r w:rsidRPr="005D096F">
              <w:rPr>
                <w:rFonts w:ascii="Outfit" w:hAnsi="Outfit"/>
                <w:i/>
                <w:iCs/>
                <w:sz w:val="22"/>
                <w:szCs w:val="22"/>
              </w:rPr>
              <w:t>.”</w:t>
            </w:r>
            <w:r w:rsidRPr="005D096F">
              <w:rPr>
                <w:rFonts w:ascii="Times New Roman" w:hAnsi="Times New Roman" w:cs="Times New Roman"/>
                <w:i/>
                <w:iCs/>
                <w:sz w:val="22"/>
                <w:szCs w:val="22"/>
              </w:rPr>
              <w:t> </w:t>
            </w:r>
            <w:r w:rsidRPr="005D096F">
              <w:rPr>
                <w:rFonts w:ascii="Outfit" w:hAnsi="Outfit"/>
                <w:i/>
                <w:iCs/>
                <w:sz w:val="22"/>
                <w:szCs w:val="22"/>
              </w:rPr>
              <w:t> </w:t>
            </w:r>
          </w:p>
          <w:p w14:paraId="11278F54" w14:textId="77777777" w:rsidR="005D096F" w:rsidRPr="005D096F" w:rsidRDefault="005D096F" w:rsidP="005D096F">
            <w:pPr>
              <w:rPr>
                <w:rFonts w:ascii="Outfit" w:hAnsi="Outfit"/>
                <w:i/>
                <w:iCs/>
                <w:sz w:val="22"/>
                <w:szCs w:val="22"/>
              </w:rPr>
            </w:pPr>
            <w:r w:rsidRPr="005D096F">
              <w:rPr>
                <w:rFonts w:ascii="Outfit" w:hAnsi="Outfit"/>
                <w:i/>
                <w:iCs/>
                <w:sz w:val="22"/>
                <w:szCs w:val="22"/>
              </w:rPr>
              <w:t> </w:t>
            </w:r>
          </w:p>
          <w:p w14:paraId="35B233C7" w14:textId="77777777" w:rsidR="005D096F" w:rsidRPr="005D096F" w:rsidRDefault="005D096F" w:rsidP="005D096F">
            <w:pPr>
              <w:rPr>
                <w:rFonts w:ascii="Outfit" w:hAnsi="Outfit"/>
                <w:i/>
                <w:iCs/>
                <w:sz w:val="22"/>
                <w:szCs w:val="22"/>
              </w:rPr>
            </w:pPr>
            <w:r w:rsidRPr="005D096F">
              <w:rPr>
                <w:rFonts w:ascii="Outfit" w:hAnsi="Outfit"/>
                <w:i/>
                <w:iCs/>
                <w:sz w:val="22"/>
                <w:szCs w:val="22"/>
              </w:rPr>
              <w:t>“I guess everyone is going to learn things in a different way. And so…like, no matter how you learn you can kind of…everyone has, I don’t know, like…it’s not like anyone has an advantage. We’re all in the same level.” </w:t>
            </w:r>
          </w:p>
          <w:p w14:paraId="10791DDB" w14:textId="77777777" w:rsidR="005D096F" w:rsidRPr="005D096F" w:rsidRDefault="005D096F" w:rsidP="005D096F">
            <w:pPr>
              <w:rPr>
                <w:rFonts w:ascii="Outfit" w:hAnsi="Outfit"/>
                <w:i/>
                <w:iCs/>
                <w:sz w:val="22"/>
                <w:szCs w:val="22"/>
              </w:rPr>
            </w:pPr>
            <w:r w:rsidRPr="005D096F">
              <w:rPr>
                <w:rFonts w:ascii="Outfit" w:hAnsi="Outfit"/>
                <w:i/>
                <w:iCs/>
                <w:sz w:val="22"/>
                <w:szCs w:val="22"/>
              </w:rPr>
              <w:t> </w:t>
            </w:r>
          </w:p>
          <w:p w14:paraId="117B15C1" w14:textId="77777777" w:rsidR="005D096F" w:rsidRPr="005D096F" w:rsidRDefault="005D096F" w:rsidP="005D096F">
            <w:pPr>
              <w:rPr>
                <w:rFonts w:ascii="Outfit" w:hAnsi="Outfit"/>
                <w:i/>
                <w:iCs/>
                <w:sz w:val="22"/>
                <w:szCs w:val="22"/>
              </w:rPr>
            </w:pPr>
            <w:r w:rsidRPr="005D096F">
              <w:rPr>
                <w:rFonts w:ascii="Outfit" w:hAnsi="Outfit"/>
                <w:i/>
                <w:iCs/>
                <w:sz w:val="22"/>
                <w:szCs w:val="22"/>
              </w:rPr>
              <w:t>Student Reflections: </w:t>
            </w:r>
          </w:p>
          <w:p w14:paraId="39FE539F" w14:textId="77777777" w:rsidR="005D096F" w:rsidRPr="005D096F" w:rsidRDefault="005D096F" w:rsidP="005D096F">
            <w:pPr>
              <w:rPr>
                <w:rFonts w:ascii="Outfit" w:hAnsi="Outfit"/>
                <w:i/>
                <w:iCs/>
                <w:sz w:val="22"/>
                <w:szCs w:val="22"/>
              </w:rPr>
            </w:pPr>
            <w:r w:rsidRPr="005D096F">
              <w:rPr>
                <w:rFonts w:ascii="Outfit" w:hAnsi="Outfit"/>
                <w:i/>
                <w:iCs/>
                <w:sz w:val="22"/>
                <w:szCs w:val="22"/>
              </w:rPr>
              <w:t xml:space="preserve">I think it is </w:t>
            </w:r>
            <w:proofErr w:type="gramStart"/>
            <w:r w:rsidRPr="005D096F">
              <w:rPr>
                <w:rFonts w:ascii="Outfit" w:hAnsi="Outfit"/>
                <w:i/>
                <w:iCs/>
                <w:sz w:val="22"/>
                <w:szCs w:val="22"/>
              </w:rPr>
              <w:t>really helpful</w:t>
            </w:r>
            <w:proofErr w:type="gramEnd"/>
            <w:r w:rsidRPr="005D096F">
              <w:rPr>
                <w:rFonts w:ascii="Outfit" w:hAnsi="Outfit"/>
                <w:i/>
                <w:iCs/>
                <w:sz w:val="22"/>
                <w:szCs w:val="22"/>
              </w:rPr>
              <w:t xml:space="preserve"> because I have been able to learn in a visual way, which is my preferred way of learning. </w:t>
            </w:r>
          </w:p>
          <w:p w14:paraId="6CDAD1AD" w14:textId="77777777" w:rsidR="005D096F" w:rsidRPr="005D096F" w:rsidRDefault="005D096F" w:rsidP="005D096F">
            <w:pPr>
              <w:rPr>
                <w:rFonts w:ascii="Outfit" w:hAnsi="Outfit"/>
                <w:i/>
                <w:iCs/>
                <w:sz w:val="22"/>
                <w:szCs w:val="22"/>
              </w:rPr>
            </w:pPr>
            <w:r w:rsidRPr="005D096F">
              <w:rPr>
                <w:rFonts w:ascii="Outfit" w:hAnsi="Outfit"/>
                <w:i/>
                <w:iCs/>
                <w:sz w:val="22"/>
                <w:szCs w:val="22"/>
              </w:rPr>
              <w:t> </w:t>
            </w:r>
          </w:p>
          <w:p w14:paraId="21AACEAA" w14:textId="77777777" w:rsidR="005D096F" w:rsidRPr="005D096F" w:rsidRDefault="005D096F" w:rsidP="005D096F">
            <w:pPr>
              <w:rPr>
                <w:rFonts w:ascii="Outfit" w:hAnsi="Outfit"/>
                <w:i/>
                <w:iCs/>
                <w:sz w:val="22"/>
                <w:szCs w:val="22"/>
              </w:rPr>
            </w:pPr>
            <w:r w:rsidRPr="005D096F">
              <w:rPr>
                <w:rFonts w:ascii="Outfit" w:hAnsi="Outfit"/>
                <w:i/>
                <w:iCs/>
                <w:sz w:val="22"/>
                <w:szCs w:val="22"/>
              </w:rPr>
              <w:t xml:space="preserve">I think </w:t>
            </w:r>
            <w:proofErr w:type="spellStart"/>
            <w:r w:rsidRPr="005D096F">
              <w:rPr>
                <w:rFonts w:ascii="Outfit" w:hAnsi="Outfit"/>
                <w:i/>
                <w:iCs/>
                <w:sz w:val="22"/>
                <w:szCs w:val="22"/>
              </w:rPr>
              <w:t>its</w:t>
            </w:r>
            <w:proofErr w:type="spellEnd"/>
            <w:r w:rsidRPr="005D096F">
              <w:rPr>
                <w:rFonts w:ascii="Outfit" w:hAnsi="Outfit"/>
                <w:i/>
                <w:iCs/>
                <w:sz w:val="22"/>
                <w:szCs w:val="22"/>
              </w:rPr>
              <w:t xml:space="preserve"> good because everyone likes </w:t>
            </w:r>
            <w:proofErr w:type="spellStart"/>
            <w:proofErr w:type="gramStart"/>
            <w:r w:rsidRPr="005D096F">
              <w:rPr>
                <w:rFonts w:ascii="Outfit" w:hAnsi="Outfit"/>
                <w:i/>
                <w:iCs/>
                <w:sz w:val="22"/>
                <w:szCs w:val="22"/>
              </w:rPr>
              <w:t>lego</w:t>
            </w:r>
            <w:proofErr w:type="spellEnd"/>
            <w:proofErr w:type="gramEnd"/>
            <w:r w:rsidRPr="005D096F">
              <w:rPr>
                <w:rFonts w:ascii="Outfit" w:hAnsi="Outfit"/>
                <w:i/>
                <w:iCs/>
                <w:sz w:val="22"/>
                <w:szCs w:val="22"/>
              </w:rPr>
              <w:t xml:space="preserve"> so everyone knows how to do it </w:t>
            </w:r>
          </w:p>
          <w:p w14:paraId="30C70A21" w14:textId="77777777" w:rsidR="005D096F" w:rsidRPr="005D096F" w:rsidRDefault="005D096F" w:rsidP="005D096F">
            <w:pPr>
              <w:rPr>
                <w:rFonts w:ascii="Outfit" w:hAnsi="Outfit"/>
                <w:i/>
                <w:iCs/>
                <w:sz w:val="22"/>
                <w:szCs w:val="22"/>
                <w:lang w:val="en-US"/>
              </w:rPr>
            </w:pPr>
          </w:p>
          <w:p w14:paraId="5EDC5A92" w14:textId="77777777" w:rsidR="005D096F" w:rsidRPr="005D096F" w:rsidRDefault="005D096F" w:rsidP="005D096F">
            <w:pPr>
              <w:rPr>
                <w:rFonts w:ascii="Outfit" w:hAnsi="Outfit"/>
                <w:i/>
                <w:iCs/>
                <w:sz w:val="22"/>
                <w:szCs w:val="22"/>
                <w:lang w:val="en-US"/>
              </w:rPr>
            </w:pPr>
            <w:r w:rsidRPr="005D096F">
              <w:rPr>
                <w:rFonts w:ascii="Outfit" w:hAnsi="Outfit"/>
                <w:b/>
                <w:bCs/>
                <w:i/>
                <w:iCs/>
                <w:sz w:val="22"/>
                <w:szCs w:val="22"/>
                <w:lang w:val="en-US"/>
              </w:rPr>
              <w:t xml:space="preserve">[This data was then supplemented with examples of student work which were photographed and then </w:t>
            </w:r>
            <w:proofErr w:type="spellStart"/>
            <w:r w:rsidRPr="005D096F">
              <w:rPr>
                <w:rFonts w:ascii="Outfit" w:hAnsi="Outfit"/>
                <w:b/>
                <w:bCs/>
                <w:i/>
                <w:iCs/>
                <w:sz w:val="22"/>
                <w:szCs w:val="22"/>
                <w:lang w:val="en-US"/>
              </w:rPr>
              <w:t>analysed</w:t>
            </w:r>
            <w:proofErr w:type="spellEnd"/>
            <w:r w:rsidRPr="005D096F">
              <w:rPr>
                <w:rFonts w:ascii="Outfit" w:hAnsi="Outfit"/>
                <w:b/>
                <w:bCs/>
                <w:i/>
                <w:iCs/>
                <w:sz w:val="22"/>
                <w:szCs w:val="22"/>
                <w:lang w:val="en-US"/>
              </w:rPr>
              <w:t xml:space="preserve"> using a ‘See, Think, Wonder’ approach]</w:t>
            </w:r>
          </w:p>
          <w:p w14:paraId="468B70ED" w14:textId="77777777" w:rsidR="005D096F" w:rsidRPr="005D096F" w:rsidRDefault="005D096F" w:rsidP="005D096F">
            <w:pPr>
              <w:rPr>
                <w:rFonts w:ascii="Outfit" w:hAnsi="Outfit"/>
                <w:i/>
                <w:iCs/>
                <w:sz w:val="22"/>
                <w:szCs w:val="22"/>
                <w:lang w:val="en-US"/>
              </w:rPr>
            </w:pPr>
          </w:p>
        </w:tc>
      </w:tr>
      <w:tr w:rsidR="005D096F" w:rsidRPr="005D096F" w14:paraId="5B87072F" w14:textId="77777777">
        <w:trPr>
          <w:trHeight w:val="300"/>
        </w:trPr>
        <w:tc>
          <w:tcPr>
            <w:tcW w:w="4155"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0C687CA2" w14:textId="77777777" w:rsidR="005D096F" w:rsidRPr="005D096F" w:rsidRDefault="005D096F" w:rsidP="005D096F">
            <w:pPr>
              <w:rPr>
                <w:rFonts w:ascii="Outfit" w:hAnsi="Outfit"/>
                <w:b/>
                <w:bCs/>
                <w:sz w:val="22"/>
                <w:szCs w:val="22"/>
                <w:lang w:val="en-US"/>
              </w:rPr>
            </w:pPr>
            <w:r w:rsidRPr="005D096F">
              <w:rPr>
                <w:rFonts w:ascii="Outfit" w:hAnsi="Outfit"/>
                <w:b/>
                <w:bCs/>
                <w:sz w:val="22"/>
                <w:szCs w:val="22"/>
                <w:lang w:val="en-US"/>
              </w:rPr>
              <w:t>Summary of category 3 data</w:t>
            </w:r>
          </w:p>
        </w:tc>
        <w:tc>
          <w:tcPr>
            <w:tcW w:w="9793" w:type="dxa"/>
            <w:tcBorders>
              <w:top w:val="single" w:sz="4" w:space="0" w:color="auto"/>
              <w:left w:val="single" w:sz="4" w:space="0" w:color="auto"/>
              <w:bottom w:val="single" w:sz="4" w:space="0" w:color="auto"/>
              <w:right w:val="single" w:sz="4" w:space="0" w:color="auto"/>
            </w:tcBorders>
            <w:hideMark/>
          </w:tcPr>
          <w:p w14:paraId="1F820F05" w14:textId="77777777" w:rsidR="005D096F" w:rsidRPr="005D096F" w:rsidRDefault="005D096F" w:rsidP="005D096F">
            <w:pPr>
              <w:rPr>
                <w:rFonts w:ascii="Outfit" w:hAnsi="Outfit"/>
                <w:i/>
                <w:iCs/>
                <w:sz w:val="22"/>
                <w:szCs w:val="22"/>
              </w:rPr>
            </w:pPr>
            <w:r w:rsidRPr="005D096F">
              <w:rPr>
                <w:rFonts w:ascii="Outfit" w:hAnsi="Outfit"/>
                <w:i/>
                <w:iCs/>
                <w:sz w:val="22"/>
                <w:szCs w:val="22"/>
              </w:rPr>
              <w:t xml:space="preserve">The teacher provided a summary of data relating to all creative pedagogies here, choosing not to isolate the one identified above since she felt this was less relevant to her research question: you can continue to be flexible in shaping your research. </w:t>
            </w:r>
          </w:p>
        </w:tc>
      </w:tr>
      <w:tr w:rsidR="005D096F" w:rsidRPr="005D096F" w14:paraId="7F68DC13" w14:textId="77777777">
        <w:trPr>
          <w:trHeight w:val="300"/>
        </w:trPr>
        <w:tc>
          <w:tcPr>
            <w:tcW w:w="4155"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662B8424" w14:textId="77777777" w:rsidR="005D096F" w:rsidRPr="005D096F" w:rsidRDefault="005D096F" w:rsidP="005D096F">
            <w:pPr>
              <w:rPr>
                <w:rFonts w:ascii="Outfit" w:hAnsi="Outfit"/>
                <w:b/>
                <w:bCs/>
                <w:sz w:val="22"/>
                <w:szCs w:val="22"/>
                <w:lang w:val="en-US"/>
              </w:rPr>
            </w:pPr>
            <w:r w:rsidRPr="005D096F">
              <w:rPr>
                <w:rFonts w:ascii="Outfit" w:hAnsi="Outfit"/>
                <w:b/>
                <w:bCs/>
                <w:sz w:val="22"/>
                <w:szCs w:val="22"/>
                <w:lang w:val="en-US"/>
              </w:rPr>
              <w:t xml:space="preserve">Category 4: </w:t>
            </w:r>
          </w:p>
        </w:tc>
        <w:tc>
          <w:tcPr>
            <w:tcW w:w="9793" w:type="dxa"/>
            <w:tcBorders>
              <w:top w:val="single" w:sz="4" w:space="0" w:color="auto"/>
              <w:left w:val="single" w:sz="4" w:space="0" w:color="auto"/>
              <w:bottom w:val="single" w:sz="4" w:space="0" w:color="auto"/>
              <w:right w:val="single" w:sz="4" w:space="0" w:color="auto"/>
            </w:tcBorders>
            <w:hideMark/>
          </w:tcPr>
          <w:p w14:paraId="2E7952C3" w14:textId="77777777" w:rsidR="005D096F" w:rsidRPr="005D096F" w:rsidRDefault="005D096F" w:rsidP="005D096F">
            <w:pPr>
              <w:rPr>
                <w:rFonts w:ascii="Outfit" w:hAnsi="Outfit"/>
                <w:b/>
                <w:bCs/>
                <w:sz w:val="22"/>
                <w:szCs w:val="22"/>
                <w:lang w:val="en-US"/>
              </w:rPr>
            </w:pPr>
            <w:r w:rsidRPr="005D096F">
              <w:rPr>
                <w:rFonts w:ascii="Outfit" w:hAnsi="Outfit"/>
                <w:b/>
                <w:bCs/>
                <w:i/>
                <w:iCs/>
                <w:sz w:val="22"/>
                <w:szCs w:val="22"/>
              </w:rPr>
              <w:t>Emergent category identified from the data: Evidence of deeper understanding of geomorphic processes</w:t>
            </w:r>
          </w:p>
        </w:tc>
      </w:tr>
      <w:tr w:rsidR="005D096F" w:rsidRPr="005D096F" w14:paraId="2A34A64F" w14:textId="77777777">
        <w:tc>
          <w:tcPr>
            <w:tcW w:w="13948" w:type="dxa"/>
            <w:gridSpan w:val="2"/>
            <w:tcBorders>
              <w:top w:val="single" w:sz="4" w:space="0" w:color="auto"/>
              <w:left w:val="single" w:sz="4" w:space="0" w:color="auto"/>
              <w:bottom w:val="single" w:sz="4" w:space="0" w:color="auto"/>
              <w:right w:val="single" w:sz="4" w:space="0" w:color="auto"/>
            </w:tcBorders>
          </w:tcPr>
          <w:p w14:paraId="74CFD1EA" w14:textId="77777777" w:rsidR="005D096F" w:rsidRPr="005D096F" w:rsidRDefault="005D096F" w:rsidP="005D096F">
            <w:pPr>
              <w:rPr>
                <w:rFonts w:ascii="Outfit" w:hAnsi="Outfit"/>
                <w:b/>
                <w:bCs/>
                <w:i/>
                <w:iCs/>
                <w:sz w:val="22"/>
                <w:szCs w:val="22"/>
              </w:rPr>
            </w:pPr>
            <w:r w:rsidRPr="005D096F">
              <w:rPr>
                <w:rFonts w:ascii="Outfit" w:hAnsi="Outfit"/>
                <w:b/>
                <w:bCs/>
                <w:i/>
                <w:iCs/>
                <w:sz w:val="22"/>
                <w:szCs w:val="22"/>
              </w:rPr>
              <w:t xml:space="preserve">Put </w:t>
            </w:r>
            <w:proofErr w:type="gramStart"/>
            <w:r w:rsidRPr="005D096F">
              <w:rPr>
                <w:rFonts w:ascii="Outfit" w:hAnsi="Outfit"/>
                <w:b/>
                <w:bCs/>
                <w:i/>
                <w:iCs/>
                <w:sz w:val="22"/>
                <w:szCs w:val="22"/>
              </w:rPr>
              <w:t>all of</w:t>
            </w:r>
            <w:proofErr w:type="gramEnd"/>
            <w:r w:rsidRPr="005D096F">
              <w:rPr>
                <w:rFonts w:ascii="Outfit" w:hAnsi="Outfit"/>
                <w:b/>
                <w:bCs/>
                <w:i/>
                <w:iCs/>
                <w:sz w:val="22"/>
                <w:szCs w:val="22"/>
              </w:rPr>
              <w:t xml:space="preserve"> your data that relates to category 4 in here, choose short extracts and remember to include a note of where it comes from.  </w:t>
            </w:r>
          </w:p>
          <w:p w14:paraId="63B4F884" w14:textId="77777777" w:rsidR="005D096F" w:rsidRPr="005D096F" w:rsidRDefault="005D096F" w:rsidP="005D096F">
            <w:pPr>
              <w:rPr>
                <w:rFonts w:ascii="Outfit" w:hAnsi="Outfit"/>
                <w:sz w:val="22"/>
                <w:szCs w:val="22"/>
                <w:lang w:val="en-US"/>
              </w:rPr>
            </w:pPr>
          </w:p>
          <w:p w14:paraId="30AEB932" w14:textId="77777777" w:rsidR="005D096F" w:rsidRPr="005D096F" w:rsidRDefault="005D096F" w:rsidP="005D096F">
            <w:pPr>
              <w:rPr>
                <w:rFonts w:ascii="Outfit" w:hAnsi="Outfit"/>
                <w:i/>
                <w:iCs/>
                <w:sz w:val="22"/>
                <w:szCs w:val="22"/>
              </w:rPr>
            </w:pPr>
            <w:r w:rsidRPr="005D096F">
              <w:rPr>
                <w:rFonts w:ascii="Outfit" w:hAnsi="Outfit"/>
                <w:i/>
                <w:iCs/>
                <w:sz w:val="22"/>
                <w:szCs w:val="22"/>
              </w:rPr>
              <w:t>Student Reflections:  </w:t>
            </w:r>
          </w:p>
          <w:p w14:paraId="3A037374" w14:textId="77777777" w:rsidR="005D096F" w:rsidRPr="005D096F" w:rsidRDefault="005D096F" w:rsidP="005D096F">
            <w:pPr>
              <w:rPr>
                <w:rFonts w:ascii="Outfit" w:hAnsi="Outfit"/>
                <w:i/>
                <w:iCs/>
                <w:sz w:val="22"/>
                <w:szCs w:val="22"/>
              </w:rPr>
            </w:pPr>
            <w:r w:rsidRPr="005D096F">
              <w:rPr>
                <w:rFonts w:ascii="Outfit" w:hAnsi="Outfit"/>
                <w:i/>
                <w:iCs/>
                <w:sz w:val="22"/>
                <w:szCs w:val="22"/>
              </w:rPr>
              <w:t>I have learned that a waterfall is a geological formation rather than it just being there. </w:t>
            </w:r>
          </w:p>
          <w:p w14:paraId="3170FD23" w14:textId="77777777" w:rsidR="005D096F" w:rsidRPr="005D096F" w:rsidRDefault="005D096F" w:rsidP="005D096F">
            <w:pPr>
              <w:rPr>
                <w:rFonts w:ascii="Outfit" w:hAnsi="Outfit"/>
                <w:i/>
                <w:iCs/>
                <w:sz w:val="22"/>
                <w:szCs w:val="22"/>
              </w:rPr>
            </w:pPr>
            <w:r w:rsidRPr="005D096F">
              <w:rPr>
                <w:rFonts w:ascii="Outfit" w:hAnsi="Outfit"/>
                <w:i/>
                <w:iCs/>
                <w:sz w:val="22"/>
                <w:szCs w:val="22"/>
              </w:rPr>
              <w:t> </w:t>
            </w:r>
          </w:p>
          <w:p w14:paraId="56ABF2F1" w14:textId="77777777" w:rsidR="005D096F" w:rsidRPr="005D096F" w:rsidRDefault="005D096F" w:rsidP="005D096F">
            <w:pPr>
              <w:rPr>
                <w:rFonts w:ascii="Outfit" w:hAnsi="Outfit"/>
                <w:i/>
                <w:iCs/>
                <w:sz w:val="22"/>
                <w:szCs w:val="22"/>
              </w:rPr>
            </w:pPr>
            <w:r w:rsidRPr="005D096F">
              <w:rPr>
                <w:rFonts w:ascii="Outfit" w:hAnsi="Outfit"/>
                <w:i/>
                <w:iCs/>
                <w:sz w:val="22"/>
                <w:szCs w:val="22"/>
              </w:rPr>
              <w:t xml:space="preserve">I learned how a river eventually erodes away the ground turning into a waterfall and that after a while the </w:t>
            </w:r>
            <w:proofErr w:type="gramStart"/>
            <w:r w:rsidRPr="005D096F">
              <w:rPr>
                <w:rFonts w:ascii="Outfit" w:hAnsi="Outfit"/>
                <w:i/>
                <w:iCs/>
                <w:sz w:val="22"/>
                <w:szCs w:val="22"/>
              </w:rPr>
              <w:t>water fall</w:t>
            </w:r>
            <w:proofErr w:type="gramEnd"/>
            <w:r w:rsidRPr="005D096F">
              <w:rPr>
                <w:rFonts w:ascii="Outfit" w:hAnsi="Outfit"/>
                <w:i/>
                <w:iCs/>
                <w:sz w:val="22"/>
                <w:szCs w:val="22"/>
              </w:rPr>
              <w:t xml:space="preserve"> erodes so much earth that it creates an undercut under the water fall which eventually collapses which then forces the waterfall to move further </w:t>
            </w:r>
            <w:proofErr w:type="spellStart"/>
            <w:r w:rsidRPr="005D096F">
              <w:rPr>
                <w:rFonts w:ascii="Outfit" w:hAnsi="Outfit"/>
                <w:i/>
                <w:iCs/>
                <w:sz w:val="22"/>
                <w:szCs w:val="22"/>
              </w:rPr>
              <w:t>up stream</w:t>
            </w:r>
            <w:proofErr w:type="spellEnd"/>
            <w:r w:rsidRPr="005D096F">
              <w:rPr>
                <w:rFonts w:ascii="Outfit" w:hAnsi="Outfit"/>
                <w:i/>
                <w:iCs/>
                <w:sz w:val="22"/>
                <w:szCs w:val="22"/>
              </w:rPr>
              <w:t xml:space="preserve"> to create a deep pit with extremely </w:t>
            </w:r>
            <w:proofErr w:type="spellStart"/>
            <w:r w:rsidRPr="005D096F">
              <w:rPr>
                <w:rFonts w:ascii="Outfit" w:hAnsi="Outfit"/>
                <w:i/>
                <w:iCs/>
                <w:sz w:val="22"/>
                <w:szCs w:val="22"/>
              </w:rPr>
              <w:t>steap</w:t>
            </w:r>
            <w:proofErr w:type="spellEnd"/>
            <w:r w:rsidRPr="005D096F">
              <w:rPr>
                <w:rFonts w:ascii="Outfit" w:hAnsi="Outfit"/>
                <w:i/>
                <w:iCs/>
                <w:sz w:val="22"/>
                <w:szCs w:val="22"/>
              </w:rPr>
              <w:t xml:space="preserve"> walls called a gorge.</w:t>
            </w:r>
            <w:r w:rsidRPr="005D096F">
              <w:rPr>
                <w:rFonts w:ascii="Times New Roman" w:hAnsi="Times New Roman" w:cs="Times New Roman"/>
                <w:i/>
                <w:iCs/>
                <w:sz w:val="22"/>
                <w:szCs w:val="22"/>
              </w:rPr>
              <w:t> </w:t>
            </w:r>
            <w:r w:rsidRPr="005D096F">
              <w:rPr>
                <w:rFonts w:ascii="Outfit" w:hAnsi="Outfit"/>
                <w:i/>
                <w:iCs/>
                <w:sz w:val="22"/>
                <w:szCs w:val="22"/>
              </w:rPr>
              <w:t> </w:t>
            </w:r>
          </w:p>
          <w:p w14:paraId="1D93EF7B" w14:textId="77777777" w:rsidR="005D096F" w:rsidRPr="005D096F" w:rsidRDefault="005D096F" w:rsidP="005D096F">
            <w:pPr>
              <w:rPr>
                <w:rFonts w:ascii="Outfit" w:hAnsi="Outfit"/>
                <w:i/>
                <w:iCs/>
                <w:sz w:val="22"/>
                <w:szCs w:val="22"/>
              </w:rPr>
            </w:pPr>
            <w:r w:rsidRPr="005D096F">
              <w:rPr>
                <w:rFonts w:ascii="Outfit" w:hAnsi="Outfit"/>
                <w:i/>
                <w:iCs/>
                <w:sz w:val="22"/>
                <w:szCs w:val="22"/>
              </w:rPr>
              <w:t> </w:t>
            </w:r>
          </w:p>
          <w:p w14:paraId="4F56F2B0" w14:textId="77777777" w:rsidR="005D096F" w:rsidRPr="005D096F" w:rsidRDefault="005D096F" w:rsidP="005D096F">
            <w:pPr>
              <w:rPr>
                <w:rFonts w:ascii="Outfit" w:hAnsi="Outfit"/>
                <w:i/>
                <w:iCs/>
                <w:sz w:val="22"/>
                <w:szCs w:val="22"/>
              </w:rPr>
            </w:pPr>
            <w:r w:rsidRPr="005D096F">
              <w:rPr>
                <w:rFonts w:ascii="Outfit" w:hAnsi="Outfit"/>
                <w:i/>
                <w:iCs/>
                <w:sz w:val="22"/>
                <w:szCs w:val="22"/>
              </w:rPr>
              <w:lastRenderedPageBreak/>
              <w:t>Interview quotes: </w:t>
            </w:r>
          </w:p>
          <w:p w14:paraId="55A91BD5" w14:textId="77777777" w:rsidR="005D096F" w:rsidRPr="005D096F" w:rsidRDefault="005D096F" w:rsidP="005D096F">
            <w:pPr>
              <w:rPr>
                <w:rFonts w:ascii="Outfit" w:hAnsi="Outfit"/>
                <w:i/>
                <w:iCs/>
                <w:sz w:val="22"/>
                <w:szCs w:val="22"/>
              </w:rPr>
            </w:pPr>
            <w:r w:rsidRPr="005D096F">
              <w:rPr>
                <w:rFonts w:ascii="Outfit" w:hAnsi="Outfit"/>
                <w:i/>
                <w:iCs/>
                <w:sz w:val="22"/>
                <w:szCs w:val="22"/>
              </w:rPr>
              <w:t xml:space="preserve">“Key words. Like gorge and soft rock, hard rock, undercut, abrasion, hydraulic action. Hydraulic action and abrasion </w:t>
            </w:r>
            <w:proofErr w:type="gramStart"/>
            <w:r w:rsidRPr="005D096F">
              <w:rPr>
                <w:rFonts w:ascii="Outfit" w:hAnsi="Outfit"/>
                <w:i/>
                <w:iCs/>
                <w:sz w:val="22"/>
                <w:szCs w:val="22"/>
              </w:rPr>
              <w:t>is</w:t>
            </w:r>
            <w:proofErr w:type="gramEnd"/>
            <w:r w:rsidRPr="005D096F">
              <w:rPr>
                <w:rFonts w:ascii="Outfit" w:hAnsi="Outfit"/>
                <w:i/>
                <w:iCs/>
                <w:sz w:val="22"/>
                <w:szCs w:val="22"/>
              </w:rPr>
              <w:t xml:space="preserve"> the erosion of the waterfall, which makes the gorge into a…” </w:t>
            </w:r>
          </w:p>
          <w:p w14:paraId="539DA8AC" w14:textId="77777777" w:rsidR="005D096F" w:rsidRPr="005D096F" w:rsidRDefault="005D096F" w:rsidP="005D096F">
            <w:pPr>
              <w:rPr>
                <w:rFonts w:ascii="Outfit" w:hAnsi="Outfit"/>
                <w:i/>
                <w:iCs/>
                <w:sz w:val="22"/>
                <w:szCs w:val="22"/>
              </w:rPr>
            </w:pPr>
            <w:r w:rsidRPr="005D096F">
              <w:rPr>
                <w:rFonts w:ascii="Outfit" w:hAnsi="Outfit"/>
                <w:i/>
                <w:iCs/>
                <w:sz w:val="22"/>
                <w:szCs w:val="22"/>
              </w:rPr>
              <w:t> </w:t>
            </w:r>
          </w:p>
          <w:p w14:paraId="625CB6B5" w14:textId="77777777" w:rsidR="005D096F" w:rsidRPr="005D096F" w:rsidRDefault="005D096F" w:rsidP="005D096F">
            <w:pPr>
              <w:rPr>
                <w:rFonts w:ascii="Outfit" w:hAnsi="Outfit"/>
                <w:i/>
                <w:iCs/>
                <w:sz w:val="22"/>
                <w:szCs w:val="22"/>
              </w:rPr>
            </w:pPr>
            <w:r w:rsidRPr="005D096F">
              <w:rPr>
                <w:rFonts w:ascii="Outfit" w:hAnsi="Outfit"/>
                <w:i/>
                <w:iCs/>
                <w:sz w:val="22"/>
                <w:szCs w:val="22"/>
              </w:rPr>
              <w:t>“We learnt about how the waterfall was retreating upstream through, like, the hydraulic action and the breaking away of the soft rock underneath them. That creates gorges as well.” </w:t>
            </w:r>
          </w:p>
          <w:p w14:paraId="19DA30FF" w14:textId="77777777" w:rsidR="005D096F" w:rsidRPr="005D096F" w:rsidRDefault="005D096F" w:rsidP="005D096F">
            <w:pPr>
              <w:rPr>
                <w:rFonts w:ascii="Outfit" w:hAnsi="Outfit"/>
                <w:sz w:val="22"/>
                <w:szCs w:val="22"/>
                <w:lang w:val="en-US"/>
              </w:rPr>
            </w:pPr>
          </w:p>
          <w:p w14:paraId="6296680C" w14:textId="77777777" w:rsidR="005D096F" w:rsidRPr="005D096F" w:rsidRDefault="005D096F" w:rsidP="005D096F">
            <w:pPr>
              <w:rPr>
                <w:rFonts w:ascii="Outfit" w:hAnsi="Outfit"/>
                <w:b/>
                <w:bCs/>
                <w:i/>
                <w:iCs/>
                <w:sz w:val="22"/>
                <w:szCs w:val="22"/>
                <w:lang w:val="en-US"/>
              </w:rPr>
            </w:pPr>
            <w:r w:rsidRPr="005D096F">
              <w:rPr>
                <w:rFonts w:ascii="Outfit" w:hAnsi="Outfit"/>
                <w:b/>
                <w:bCs/>
                <w:i/>
                <w:iCs/>
                <w:sz w:val="22"/>
                <w:szCs w:val="22"/>
                <w:lang w:val="en-US"/>
              </w:rPr>
              <w:t xml:space="preserve">[This data was then supplemented with examples of student work which were photographed and then </w:t>
            </w:r>
            <w:proofErr w:type="spellStart"/>
            <w:r w:rsidRPr="005D096F">
              <w:rPr>
                <w:rFonts w:ascii="Outfit" w:hAnsi="Outfit"/>
                <w:b/>
                <w:bCs/>
                <w:i/>
                <w:iCs/>
                <w:sz w:val="22"/>
                <w:szCs w:val="22"/>
                <w:lang w:val="en-US"/>
              </w:rPr>
              <w:t>analysed</w:t>
            </w:r>
            <w:proofErr w:type="spellEnd"/>
            <w:r w:rsidRPr="005D096F">
              <w:rPr>
                <w:rFonts w:ascii="Outfit" w:hAnsi="Outfit"/>
                <w:b/>
                <w:bCs/>
                <w:i/>
                <w:iCs/>
                <w:sz w:val="22"/>
                <w:szCs w:val="22"/>
                <w:lang w:val="en-US"/>
              </w:rPr>
              <w:t xml:space="preserve"> using a ‘See, Think, Wonder’ approach]</w:t>
            </w:r>
          </w:p>
          <w:p w14:paraId="3F228427" w14:textId="77777777" w:rsidR="005D096F" w:rsidRPr="005D096F" w:rsidRDefault="005D096F" w:rsidP="005D096F">
            <w:pPr>
              <w:rPr>
                <w:rFonts w:ascii="Outfit" w:hAnsi="Outfit"/>
                <w:sz w:val="22"/>
                <w:szCs w:val="22"/>
                <w:lang w:val="en-US"/>
              </w:rPr>
            </w:pPr>
          </w:p>
        </w:tc>
      </w:tr>
      <w:tr w:rsidR="005D096F" w:rsidRPr="005D096F" w14:paraId="43BD4A73" w14:textId="77777777">
        <w:trPr>
          <w:trHeight w:val="300"/>
        </w:trPr>
        <w:tc>
          <w:tcPr>
            <w:tcW w:w="4155"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40DCEBE2" w14:textId="77777777" w:rsidR="005D096F" w:rsidRPr="005D096F" w:rsidRDefault="005D096F" w:rsidP="005D096F">
            <w:pPr>
              <w:rPr>
                <w:rFonts w:ascii="Outfit" w:hAnsi="Outfit"/>
                <w:b/>
                <w:bCs/>
                <w:sz w:val="22"/>
                <w:szCs w:val="22"/>
                <w:lang w:val="en-US"/>
              </w:rPr>
            </w:pPr>
            <w:r w:rsidRPr="005D096F">
              <w:rPr>
                <w:rFonts w:ascii="Outfit" w:hAnsi="Outfit"/>
                <w:b/>
                <w:bCs/>
                <w:sz w:val="22"/>
                <w:szCs w:val="22"/>
                <w:lang w:val="en-US"/>
              </w:rPr>
              <w:t>Summary of category 4 data</w:t>
            </w:r>
          </w:p>
        </w:tc>
        <w:tc>
          <w:tcPr>
            <w:tcW w:w="9793" w:type="dxa"/>
            <w:tcBorders>
              <w:top w:val="single" w:sz="4" w:space="0" w:color="auto"/>
              <w:left w:val="single" w:sz="4" w:space="0" w:color="auto"/>
              <w:bottom w:val="single" w:sz="4" w:space="0" w:color="auto"/>
              <w:right w:val="single" w:sz="4" w:space="0" w:color="auto"/>
            </w:tcBorders>
            <w:hideMark/>
          </w:tcPr>
          <w:p w14:paraId="76520601" w14:textId="77777777" w:rsidR="005D096F" w:rsidRPr="005D096F" w:rsidRDefault="005D096F" w:rsidP="005D096F">
            <w:pPr>
              <w:rPr>
                <w:rFonts w:ascii="Outfit" w:hAnsi="Outfit"/>
                <w:i/>
                <w:iCs/>
                <w:sz w:val="22"/>
                <w:szCs w:val="22"/>
              </w:rPr>
            </w:pPr>
            <w:r w:rsidRPr="005D096F">
              <w:rPr>
                <w:rFonts w:ascii="Outfit" w:hAnsi="Outfit"/>
                <w:i/>
                <w:iCs/>
                <w:sz w:val="22"/>
                <w:szCs w:val="22"/>
              </w:rPr>
              <w:t xml:space="preserve">Having felt empowered through creative pedagogy, immersion and play, students articulated their learning </w:t>
            </w:r>
            <w:proofErr w:type="gramStart"/>
            <w:r w:rsidRPr="005D096F">
              <w:rPr>
                <w:rFonts w:ascii="Outfit" w:hAnsi="Outfit"/>
                <w:i/>
                <w:iCs/>
                <w:sz w:val="22"/>
                <w:szCs w:val="22"/>
              </w:rPr>
              <w:t>really deeply</w:t>
            </w:r>
            <w:proofErr w:type="gramEnd"/>
            <w:r w:rsidRPr="005D096F">
              <w:rPr>
                <w:rFonts w:ascii="Outfit" w:hAnsi="Outfit"/>
                <w:i/>
                <w:iCs/>
                <w:sz w:val="22"/>
                <w:szCs w:val="22"/>
              </w:rPr>
              <w:t>. They could develop their descriptions, explanations and evaluations of the learning confidently, both verbally and in writing despite many of them implying at times that writing is a barrier to their learning or deeper understanding. There is particularly clear evidence for well-developed explanations of the formation of waterfalls through a variety of erosion processes over time, leading to the ultimate formation of a gorge. The evidence can be seen in the students' written reflections, verbal feedback, voice and video recordings of their work and in photographs.</w:t>
            </w:r>
          </w:p>
        </w:tc>
      </w:tr>
    </w:tbl>
    <w:p w14:paraId="4FDE01CE" w14:textId="77777777" w:rsidR="005D096F" w:rsidRPr="005D096F" w:rsidRDefault="005D096F" w:rsidP="005D096F">
      <w:pPr>
        <w:rPr>
          <w:rFonts w:ascii="Outfit" w:hAnsi="Outfit"/>
          <w:sz w:val="22"/>
          <w:szCs w:val="22"/>
          <w:lang w:val="en-US"/>
        </w:rPr>
      </w:pPr>
    </w:p>
    <w:p w14:paraId="6DA7F271" w14:textId="77777777" w:rsidR="00DB1267" w:rsidRPr="0020271E" w:rsidRDefault="00DB1267" w:rsidP="00E76D59">
      <w:pPr>
        <w:rPr>
          <w:rFonts w:ascii="Outfit" w:hAnsi="Outfit"/>
          <w:sz w:val="22"/>
          <w:szCs w:val="22"/>
        </w:rPr>
      </w:pPr>
    </w:p>
    <w:sectPr w:rsidR="00DB1267" w:rsidRPr="0020271E" w:rsidSect="00E76D59">
      <w:headerReference w:type="even" r:id="rId10"/>
      <w:headerReference w:type="default" r:id="rId11"/>
      <w:footerReference w:type="even" r:id="rId12"/>
      <w:footerReference w:type="default" r:id="rId13"/>
      <w:headerReference w:type="first" r:id="rId14"/>
      <w:footerReference w:type="first" r:id="rId15"/>
      <w:pgSz w:w="16820" w:h="11900" w:orient="landscape"/>
      <w:pgMar w:top="1230" w:right="355" w:bottom="956" w:left="7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931E4" w14:textId="77777777" w:rsidR="00C422B8" w:rsidRDefault="00C422B8" w:rsidP="00E76D59">
      <w:r>
        <w:separator/>
      </w:r>
    </w:p>
  </w:endnote>
  <w:endnote w:type="continuationSeparator" w:id="0">
    <w:p w14:paraId="3A53C07B" w14:textId="77777777" w:rsidR="00C422B8" w:rsidRDefault="00C422B8" w:rsidP="00E7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utfit">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CB80" w14:textId="77777777" w:rsidR="00752641" w:rsidRDefault="00752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9104" w14:textId="77777777" w:rsidR="00752641" w:rsidRDefault="00752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9341" w14:textId="77777777" w:rsidR="00752641" w:rsidRDefault="00752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306D" w14:textId="77777777" w:rsidR="00C422B8" w:rsidRDefault="00C422B8" w:rsidP="00E76D59">
      <w:r>
        <w:separator/>
      </w:r>
    </w:p>
  </w:footnote>
  <w:footnote w:type="continuationSeparator" w:id="0">
    <w:p w14:paraId="7F0A4A9F" w14:textId="77777777" w:rsidR="00C422B8" w:rsidRDefault="00C422B8" w:rsidP="00E7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E2E1" w14:textId="77777777" w:rsidR="00752641" w:rsidRDefault="007526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3E56" w14:textId="2476880A" w:rsidR="00E76D59" w:rsidRDefault="00E76D59">
    <w:pPr>
      <w:pStyle w:val="Header"/>
    </w:pPr>
    <w:r>
      <w:rPr>
        <w:noProof/>
      </w:rPr>
      <w:drawing>
        <wp:anchor distT="0" distB="0" distL="114300" distR="114300" simplePos="0" relativeHeight="251658240" behindDoc="1" locked="0" layoutInCell="1" allowOverlap="1" wp14:anchorId="724DB987" wp14:editId="0E3184A4">
          <wp:simplePos x="0" y="0"/>
          <wp:positionH relativeFrom="page">
            <wp:align>left</wp:align>
          </wp:positionH>
          <wp:positionV relativeFrom="page">
            <wp:align>top</wp:align>
          </wp:positionV>
          <wp:extent cx="10688649" cy="7556400"/>
          <wp:effectExtent l="0" t="0" r="5080" b="635"/>
          <wp:wrapNone/>
          <wp:docPr id="708770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7081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688649" cy="755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1778" w14:textId="77777777" w:rsidR="00752641" w:rsidRDefault="007526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59"/>
    <w:rsid w:val="000B4D96"/>
    <w:rsid w:val="0020271E"/>
    <w:rsid w:val="00350468"/>
    <w:rsid w:val="003B21EC"/>
    <w:rsid w:val="004F3DA8"/>
    <w:rsid w:val="005645CA"/>
    <w:rsid w:val="005D096F"/>
    <w:rsid w:val="00752641"/>
    <w:rsid w:val="00A37A45"/>
    <w:rsid w:val="00A74508"/>
    <w:rsid w:val="00A90DAD"/>
    <w:rsid w:val="00AB2220"/>
    <w:rsid w:val="00C422B8"/>
    <w:rsid w:val="00DB1267"/>
    <w:rsid w:val="00E76D59"/>
    <w:rsid w:val="00FB3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29364"/>
  <w15:chartTrackingRefBased/>
  <w15:docId w15:val="{AA13AAD4-5B61-9B49-A33C-FEE02B1C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50468"/>
    <w:pPr>
      <w:keepNext/>
      <w:keepLines/>
      <w:spacing w:before="240"/>
      <w:outlineLvl w:val="0"/>
    </w:pPr>
    <w:rPr>
      <w:rFonts w:ascii="Arial" w:eastAsiaTheme="majorEastAsia" w:hAnsi="Arial" w:cs="Arial"/>
      <w:color w:val="1E438D"/>
      <w:kern w:val="0"/>
      <w:sz w:val="52"/>
      <w:szCs w:val="52"/>
      <w14:ligatures w14:val="none"/>
    </w:rPr>
  </w:style>
  <w:style w:type="paragraph" w:styleId="Heading2">
    <w:name w:val="heading 2"/>
    <w:basedOn w:val="Normal"/>
    <w:next w:val="Normal"/>
    <w:link w:val="Heading2Char"/>
    <w:uiPriority w:val="9"/>
    <w:semiHidden/>
    <w:unhideWhenUsed/>
    <w:qFormat/>
    <w:rsid w:val="00E76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D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D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D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D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468"/>
    <w:rPr>
      <w:rFonts w:ascii="Arial" w:eastAsiaTheme="majorEastAsia" w:hAnsi="Arial" w:cs="Arial"/>
      <w:color w:val="1E438D"/>
      <w:kern w:val="0"/>
      <w:sz w:val="52"/>
      <w:szCs w:val="52"/>
      <w14:ligatures w14:val="none"/>
    </w:rPr>
  </w:style>
  <w:style w:type="character" w:customStyle="1" w:styleId="Heading2Char">
    <w:name w:val="Heading 2 Char"/>
    <w:basedOn w:val="DefaultParagraphFont"/>
    <w:link w:val="Heading2"/>
    <w:uiPriority w:val="9"/>
    <w:semiHidden/>
    <w:rsid w:val="00E76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D59"/>
    <w:rPr>
      <w:rFonts w:eastAsiaTheme="majorEastAsia" w:cstheme="majorBidi"/>
      <w:color w:val="272727" w:themeColor="text1" w:themeTint="D8"/>
    </w:rPr>
  </w:style>
  <w:style w:type="paragraph" w:styleId="Title">
    <w:name w:val="Title"/>
    <w:basedOn w:val="Normal"/>
    <w:next w:val="Normal"/>
    <w:link w:val="TitleChar"/>
    <w:uiPriority w:val="10"/>
    <w:qFormat/>
    <w:rsid w:val="00E76D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D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D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6D59"/>
    <w:rPr>
      <w:i/>
      <w:iCs/>
      <w:color w:val="404040" w:themeColor="text1" w:themeTint="BF"/>
    </w:rPr>
  </w:style>
  <w:style w:type="paragraph" w:styleId="ListParagraph">
    <w:name w:val="List Paragraph"/>
    <w:basedOn w:val="Normal"/>
    <w:uiPriority w:val="34"/>
    <w:qFormat/>
    <w:rsid w:val="00E76D59"/>
    <w:pPr>
      <w:ind w:left="720"/>
      <w:contextualSpacing/>
    </w:pPr>
  </w:style>
  <w:style w:type="character" w:styleId="IntenseEmphasis">
    <w:name w:val="Intense Emphasis"/>
    <w:basedOn w:val="DefaultParagraphFont"/>
    <w:uiPriority w:val="21"/>
    <w:qFormat/>
    <w:rsid w:val="00E76D59"/>
    <w:rPr>
      <w:i/>
      <w:iCs/>
      <w:color w:val="0F4761" w:themeColor="accent1" w:themeShade="BF"/>
    </w:rPr>
  </w:style>
  <w:style w:type="paragraph" w:styleId="IntenseQuote">
    <w:name w:val="Intense Quote"/>
    <w:basedOn w:val="Normal"/>
    <w:next w:val="Normal"/>
    <w:link w:val="IntenseQuoteChar"/>
    <w:uiPriority w:val="30"/>
    <w:qFormat/>
    <w:rsid w:val="00E76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D59"/>
    <w:rPr>
      <w:i/>
      <w:iCs/>
      <w:color w:val="0F4761" w:themeColor="accent1" w:themeShade="BF"/>
    </w:rPr>
  </w:style>
  <w:style w:type="character" w:styleId="IntenseReference">
    <w:name w:val="Intense Reference"/>
    <w:basedOn w:val="DefaultParagraphFont"/>
    <w:uiPriority w:val="32"/>
    <w:qFormat/>
    <w:rsid w:val="00E76D59"/>
    <w:rPr>
      <w:b/>
      <w:bCs/>
      <w:smallCaps/>
      <w:color w:val="0F4761" w:themeColor="accent1" w:themeShade="BF"/>
      <w:spacing w:val="5"/>
    </w:rPr>
  </w:style>
  <w:style w:type="paragraph" w:styleId="Header">
    <w:name w:val="header"/>
    <w:basedOn w:val="Normal"/>
    <w:link w:val="HeaderChar"/>
    <w:uiPriority w:val="99"/>
    <w:unhideWhenUsed/>
    <w:rsid w:val="00E76D59"/>
    <w:pPr>
      <w:tabs>
        <w:tab w:val="center" w:pos="4513"/>
        <w:tab w:val="right" w:pos="9026"/>
      </w:tabs>
    </w:pPr>
  </w:style>
  <w:style w:type="character" w:customStyle="1" w:styleId="HeaderChar">
    <w:name w:val="Header Char"/>
    <w:basedOn w:val="DefaultParagraphFont"/>
    <w:link w:val="Header"/>
    <w:uiPriority w:val="99"/>
    <w:rsid w:val="00E76D59"/>
    <w:rPr>
      <w:rFonts w:eastAsiaTheme="minorEastAsia"/>
    </w:rPr>
  </w:style>
  <w:style w:type="paragraph" w:styleId="Footer">
    <w:name w:val="footer"/>
    <w:basedOn w:val="Normal"/>
    <w:link w:val="FooterChar"/>
    <w:uiPriority w:val="99"/>
    <w:unhideWhenUsed/>
    <w:rsid w:val="00E76D59"/>
    <w:pPr>
      <w:tabs>
        <w:tab w:val="center" w:pos="4513"/>
        <w:tab w:val="right" w:pos="9026"/>
      </w:tabs>
    </w:pPr>
  </w:style>
  <w:style w:type="character" w:customStyle="1" w:styleId="FooterChar">
    <w:name w:val="Footer Char"/>
    <w:basedOn w:val="DefaultParagraphFont"/>
    <w:link w:val="Footer"/>
    <w:uiPriority w:val="99"/>
    <w:rsid w:val="00E76D59"/>
    <w:rPr>
      <w:rFonts w:eastAsiaTheme="minorEastAsia"/>
    </w:rPr>
  </w:style>
  <w:style w:type="table" w:styleId="TableGrid">
    <w:name w:val="Table Grid"/>
    <w:basedOn w:val="TableNormal"/>
    <w:uiPriority w:val="39"/>
    <w:rsid w:val="005D0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8C79F06FA87489E51B88465693E73" ma:contentTypeVersion="15" ma:contentTypeDescription="Create a new document." ma:contentTypeScope="" ma:versionID="34e3ee6c43a83d496a6ec1be236f5850">
  <xsd:schema xmlns:xsd="http://www.w3.org/2001/XMLSchema" xmlns:xs="http://www.w3.org/2001/XMLSchema" xmlns:p="http://schemas.microsoft.com/office/2006/metadata/properties" xmlns:ns2="f4938d5b-129e-4a4d-ac7e-836f2a2805df" xmlns:ns3="0c25cba5-c733-46e5-824c-73c642573e50" targetNamespace="http://schemas.microsoft.com/office/2006/metadata/properties" ma:root="true" ma:fieldsID="6153ee971b8d3a11aad2f7aa6e8b4d72" ns2:_="" ns3:_="">
    <xsd:import namespace="f4938d5b-129e-4a4d-ac7e-836f2a2805df"/>
    <xsd:import namespace="0c25cba5-c733-46e5-824c-73c642573e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38d5b-129e-4a4d-ac7e-836f2a280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5cba5-c733-46e5-824c-73c642573e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3ad1d2-8ede-45ad-aefe-fbc20cfeccc9}" ma:internalName="TaxCatchAll" ma:showField="CatchAllData" ma:web="0c25cba5-c733-46e5-824c-73c642573e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938d5b-129e-4a4d-ac7e-836f2a2805df">
      <Terms xmlns="http://schemas.microsoft.com/office/infopath/2007/PartnerControls"/>
    </lcf76f155ced4ddcb4097134ff3c332f>
    <TaxCatchAll xmlns="0c25cba5-c733-46e5-824c-73c642573e50" xsi:nil="true"/>
  </documentManagement>
</p:properties>
</file>

<file path=customXml/itemProps1.xml><?xml version="1.0" encoding="utf-8"?>
<ds:datastoreItem xmlns:ds="http://schemas.openxmlformats.org/officeDocument/2006/customXml" ds:itemID="{B8714A41-FCFB-4221-B0D3-B356377EA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38d5b-129e-4a4d-ac7e-836f2a2805df"/>
    <ds:schemaRef ds:uri="0c25cba5-c733-46e5-824c-73c642573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A72FE-BE28-4CCF-8CC8-6163020C24F9}">
  <ds:schemaRefs>
    <ds:schemaRef ds:uri="http://schemas.microsoft.com/sharepoint/v3/contenttype/forms"/>
  </ds:schemaRefs>
</ds:datastoreItem>
</file>

<file path=customXml/itemProps3.xml><?xml version="1.0" encoding="utf-8"?>
<ds:datastoreItem xmlns:ds="http://schemas.openxmlformats.org/officeDocument/2006/customXml" ds:itemID="{8B69B91B-5BEC-4585-B60C-AFD39ABC90DC}">
  <ds:schemaRefs>
    <ds:schemaRef ds:uri="http://schemas.microsoft.com/office/2006/metadata/properties"/>
    <ds:schemaRef ds:uri="http://schemas.microsoft.com/office/infopath/2007/PartnerControls"/>
    <ds:schemaRef ds:uri="f4938d5b-129e-4a4d-ac7e-836f2a2805df"/>
    <ds:schemaRef ds:uri="0c25cba5-c733-46e5-824c-73c642573e50"/>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1099</Words>
  <Characters>6268</Characters>
  <Application>Microsoft Office Word</Application>
  <DocSecurity>0</DocSecurity>
  <Lines>52</Lines>
  <Paragraphs>14</Paragraphs>
  <ScaleCrop>false</ScaleCrop>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Crickmay, Ursula</cp:lastModifiedBy>
  <cp:revision>4</cp:revision>
  <dcterms:created xsi:type="dcterms:W3CDTF">2025-12-03T15:15:00Z</dcterms:created>
  <dcterms:modified xsi:type="dcterms:W3CDTF">2025-12-03T15:16:00Z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0x0101001E18C79F06FA87489E51B88465693E73</vt:lpwstr>
  </property>
  <property fmtid="{D5CDD505-2E9C-101B-9397-08002B2CF9AE}" pid="3" name="MediaServiceImageTags">
    <vt:lpwstr/>
  </property>
</Properties>
</file>